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5A3" w:rsidRPr="004E25A3" w:rsidRDefault="004E25A3" w:rsidP="004E25A3">
      <w:pPr>
        <w:jc w:val="center"/>
        <w:rPr>
          <w:b/>
        </w:rPr>
      </w:pPr>
      <w:r w:rsidRPr="004E25A3">
        <w:rPr>
          <w:b/>
        </w:rPr>
        <w:t>Аннотация к рабочей программе дисциплины «</w:t>
      </w:r>
      <w:r>
        <w:rPr>
          <w:b/>
        </w:rPr>
        <w:t>Музыка</w:t>
      </w:r>
      <w:r w:rsidRPr="004E25A3">
        <w:rPr>
          <w:b/>
        </w:rPr>
        <w:t>»</w:t>
      </w:r>
    </w:p>
    <w:p w:rsidR="004E25A3" w:rsidRPr="004E25A3" w:rsidRDefault="004E25A3" w:rsidP="004E25A3">
      <w:pPr>
        <w:jc w:val="center"/>
        <w:rPr>
          <w:b/>
        </w:rPr>
      </w:pPr>
      <w:r w:rsidRPr="004E25A3">
        <w:rPr>
          <w:b/>
        </w:rPr>
        <w:t>1</w:t>
      </w:r>
      <w:r w:rsidR="00405A27">
        <w:rPr>
          <w:b/>
        </w:rPr>
        <w:t xml:space="preserve">б </w:t>
      </w:r>
      <w:bookmarkStart w:id="0" w:name="_GoBack"/>
      <w:bookmarkEnd w:id="0"/>
      <w:r w:rsidRPr="004E25A3">
        <w:rPr>
          <w:b/>
        </w:rPr>
        <w:t>класс</w:t>
      </w:r>
    </w:p>
    <w:p w:rsidR="004E25A3" w:rsidRPr="00AA3A43" w:rsidRDefault="004E25A3" w:rsidP="004E25A3">
      <w:pPr>
        <w:keepNext/>
        <w:autoSpaceDE w:val="0"/>
        <w:autoSpaceDN w:val="0"/>
        <w:spacing w:after="0" w:line="240" w:lineRule="auto"/>
        <w:ind w:firstLine="708"/>
        <w:jc w:val="both"/>
        <w:outlineLvl w:val="0"/>
        <w:rPr>
          <w:rFonts w:eastAsia="Times New Roman"/>
          <w:lang w:eastAsia="ru-RU"/>
        </w:rPr>
      </w:pPr>
      <w:proofErr w:type="gramStart"/>
      <w:r w:rsidRPr="00AA3A43">
        <w:rPr>
          <w:rFonts w:eastAsia="Times New Roman"/>
          <w:lang w:eastAsia="ru-RU"/>
        </w:rPr>
        <w:t>Рабочая  программа</w:t>
      </w:r>
      <w:proofErr w:type="gramEnd"/>
      <w:r w:rsidRPr="00AA3A43">
        <w:rPr>
          <w:rFonts w:eastAsia="Times New Roman"/>
          <w:lang w:eastAsia="ru-RU"/>
        </w:rPr>
        <w:t xml:space="preserve"> по  музыке для  1-го  класса разработана и    составлена в соответствии с федеральным компонентом государственного стандарта второго поколения  начального  общего образования 2010 года, примерной программы начального общего образования  по музыке</w:t>
      </w:r>
      <w:r>
        <w:rPr>
          <w:rFonts w:eastAsia="Times New Roman"/>
          <w:lang w:eastAsia="ru-RU"/>
        </w:rPr>
        <w:t xml:space="preserve"> на основе учебно-методического комплекта «Перспектива», </w:t>
      </w:r>
      <w:r w:rsidRPr="00AA3A43">
        <w:rPr>
          <w:rFonts w:eastAsia="Times New Roman"/>
          <w:lang w:eastAsia="ru-RU"/>
        </w:rPr>
        <w:t xml:space="preserve">авторской программы по музыке -  «Музыка. Начальная школа», </w:t>
      </w:r>
      <w:proofErr w:type="gramStart"/>
      <w:r w:rsidRPr="00AA3A43">
        <w:rPr>
          <w:rFonts w:eastAsia="Times New Roman"/>
          <w:lang w:eastAsia="ru-RU"/>
        </w:rPr>
        <w:t xml:space="preserve">авторов:   </w:t>
      </w:r>
      <w:proofErr w:type="gramEnd"/>
      <w:r w:rsidRPr="00AA3A43">
        <w:rPr>
          <w:rFonts w:eastAsia="Times New Roman"/>
          <w:lang w:eastAsia="ru-RU"/>
        </w:rPr>
        <w:t>Е.Д.</w:t>
      </w:r>
      <w:r>
        <w:rPr>
          <w:rFonts w:eastAsia="Times New Roman"/>
          <w:lang w:eastAsia="ru-RU"/>
        </w:rPr>
        <w:t xml:space="preserve"> </w:t>
      </w:r>
      <w:r w:rsidRPr="00AA3A43">
        <w:rPr>
          <w:rFonts w:eastAsia="Times New Roman"/>
          <w:lang w:eastAsia="ru-RU"/>
        </w:rPr>
        <w:t>Критской, Г.П.</w:t>
      </w:r>
      <w:r>
        <w:rPr>
          <w:rFonts w:eastAsia="Times New Roman"/>
          <w:lang w:eastAsia="ru-RU"/>
        </w:rPr>
        <w:t xml:space="preserve"> </w:t>
      </w:r>
      <w:r w:rsidRPr="00AA3A43">
        <w:rPr>
          <w:rFonts w:eastAsia="Times New Roman"/>
          <w:lang w:eastAsia="ru-RU"/>
        </w:rPr>
        <w:t>Сергеевой,</w:t>
      </w:r>
      <w:r>
        <w:rPr>
          <w:rFonts w:eastAsia="Times New Roman"/>
          <w:lang w:eastAsia="ru-RU"/>
        </w:rPr>
        <w:t xml:space="preserve"> </w:t>
      </w:r>
      <w:r w:rsidRPr="00AA3A43">
        <w:rPr>
          <w:rFonts w:eastAsia="Times New Roman"/>
          <w:iCs/>
          <w:lang w:eastAsia="ru-RU"/>
        </w:rPr>
        <w:t xml:space="preserve">Т. </w:t>
      </w:r>
      <w:r w:rsidRPr="00AA3A43">
        <w:rPr>
          <w:rFonts w:eastAsia="Times New Roman"/>
          <w:lang w:eastAsia="ru-RU"/>
        </w:rPr>
        <w:t xml:space="preserve">С. </w:t>
      </w:r>
      <w:proofErr w:type="spellStart"/>
      <w:r w:rsidRPr="00AA3A43">
        <w:rPr>
          <w:rFonts w:eastAsia="Times New Roman"/>
          <w:iCs/>
          <w:lang w:eastAsia="ru-RU"/>
        </w:rPr>
        <w:t>Шмагин</w:t>
      </w:r>
      <w:r>
        <w:rPr>
          <w:rFonts w:eastAsia="Times New Roman"/>
          <w:iCs/>
          <w:lang w:eastAsia="ru-RU"/>
        </w:rPr>
        <w:t>ой</w:t>
      </w:r>
      <w:proofErr w:type="spellEnd"/>
      <w:r w:rsidRPr="00AA3A43">
        <w:rPr>
          <w:rFonts w:eastAsia="Times New Roman"/>
          <w:lang w:eastAsia="ru-RU"/>
        </w:rPr>
        <w:t xml:space="preserve">, М., Просвещение, 2010. </w:t>
      </w:r>
    </w:p>
    <w:p w:rsidR="004E25A3" w:rsidRDefault="004E25A3" w:rsidP="004E25A3">
      <w:pPr>
        <w:jc w:val="both"/>
        <w:rPr>
          <w:rFonts w:eastAsia="Times New Roman"/>
          <w:lang w:eastAsia="ru-RU"/>
        </w:rPr>
      </w:pPr>
    </w:p>
    <w:p w:rsidR="004E25A3" w:rsidRDefault="004E25A3" w:rsidP="004E25A3">
      <w:pPr>
        <w:ind w:firstLine="708"/>
        <w:jc w:val="both"/>
      </w:pPr>
      <w:r w:rsidRPr="00AA3A43">
        <w:rPr>
          <w:rFonts w:eastAsia="Times New Roman"/>
          <w:lang w:eastAsia="ru-RU"/>
        </w:rPr>
        <w:t xml:space="preserve">Предмет музыка в 1 классе начальной </w:t>
      </w:r>
      <w:proofErr w:type="gramStart"/>
      <w:r w:rsidRPr="00AA3A43">
        <w:rPr>
          <w:rFonts w:eastAsia="Times New Roman"/>
          <w:lang w:eastAsia="ru-RU"/>
        </w:rPr>
        <w:t>школы  имеет</w:t>
      </w:r>
      <w:proofErr w:type="gramEnd"/>
      <w:r w:rsidRPr="00AA3A43">
        <w:rPr>
          <w:rFonts w:eastAsia="Times New Roman"/>
          <w:lang w:eastAsia="ru-RU"/>
        </w:rPr>
        <w:t xml:space="preserve"> целью введение детей в многообразный мир музыкальной культуры через знакомство с музыкальными произведениями</w:t>
      </w:r>
      <w:r>
        <w:rPr>
          <w:rFonts w:eastAsia="Times New Roman"/>
          <w:lang w:eastAsia="ru-RU"/>
        </w:rPr>
        <w:t>.</w:t>
      </w:r>
    </w:p>
    <w:p w:rsidR="00EE7E23" w:rsidRDefault="004E25A3" w:rsidP="004E25A3">
      <w:pPr>
        <w:ind w:firstLine="708"/>
        <w:jc w:val="both"/>
      </w:pPr>
      <w:r>
        <w:t>В соответствии с учебным планом школы на 2014-2015 уч. год на изучение данной программы выделено: 33 ч.</w:t>
      </w:r>
    </w:p>
    <w:sectPr w:rsidR="00EE7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5A3"/>
    <w:rsid w:val="00405A27"/>
    <w:rsid w:val="004E25A3"/>
    <w:rsid w:val="00E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8F4D6-08D1-4F30-909C-68F93A8C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2014-09-14T06:47:00Z</dcterms:created>
  <dcterms:modified xsi:type="dcterms:W3CDTF">2014-09-14T07:06:00Z</dcterms:modified>
</cp:coreProperties>
</file>