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72" w:rsidRPr="00695572" w:rsidRDefault="00695572" w:rsidP="00695572">
      <w:pPr>
        <w:jc w:val="center"/>
        <w:rPr>
          <w:b/>
        </w:rPr>
      </w:pPr>
      <w:r w:rsidRPr="00695572">
        <w:rPr>
          <w:b/>
        </w:rPr>
        <w:t>Аннотация к рабочей программе дисциплины «Русский язык»</w:t>
      </w:r>
    </w:p>
    <w:p w:rsidR="00695572" w:rsidRPr="00695572" w:rsidRDefault="00695572" w:rsidP="00695572">
      <w:pPr>
        <w:jc w:val="center"/>
        <w:rPr>
          <w:b/>
        </w:rPr>
      </w:pPr>
      <w:r w:rsidRPr="00695572">
        <w:rPr>
          <w:b/>
        </w:rPr>
        <w:t>1</w:t>
      </w:r>
      <w:r w:rsidR="006965B9">
        <w:rPr>
          <w:b/>
        </w:rPr>
        <w:t>б</w:t>
      </w:r>
      <w:bookmarkStart w:id="0" w:name="_GoBack"/>
      <w:bookmarkEnd w:id="0"/>
      <w:r w:rsidRPr="00695572">
        <w:rPr>
          <w:b/>
        </w:rPr>
        <w:t xml:space="preserve"> класс</w:t>
      </w:r>
    </w:p>
    <w:p w:rsidR="00695572" w:rsidRPr="00974C1E" w:rsidRDefault="00695572" w:rsidP="00695572">
      <w:pPr>
        <w:ind w:firstLine="708"/>
        <w:jc w:val="both"/>
      </w:pPr>
      <w:r w:rsidRPr="00974C1E">
        <w:t xml:space="preserve">Программа по русскому языку разработана на основе федерального государственного стандарта начального общего образования (На основании приказа </w:t>
      </w:r>
      <w:proofErr w:type="spellStart"/>
      <w:r w:rsidRPr="00974C1E">
        <w:t>МОиН</w:t>
      </w:r>
      <w:proofErr w:type="spellEnd"/>
      <w:r w:rsidRPr="00974C1E">
        <w:t xml:space="preserve"> РФ «Об утверждении и введении ФГОС НОО» № 373 от 06.10.2009), Концепции духовно-нравственного развития и воспитания личности гражданина России, а также планируемых результатов начального общего образования.</w:t>
      </w:r>
    </w:p>
    <w:p w:rsidR="00695572" w:rsidRPr="00974C1E" w:rsidRDefault="00695572" w:rsidP="00695572">
      <w:pPr>
        <w:jc w:val="both"/>
      </w:pPr>
      <w:r w:rsidRPr="00974C1E">
        <w:t xml:space="preserve">В системе предметов начальной общеобразовательной школы предмет «Русский язык» реализует две основные </w:t>
      </w:r>
      <w:r w:rsidRPr="00695572">
        <w:rPr>
          <w:b/>
        </w:rPr>
        <w:t>цели:</w:t>
      </w:r>
    </w:p>
    <w:p w:rsidR="00695572" w:rsidRPr="00974C1E" w:rsidRDefault="00695572" w:rsidP="0069557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695572" w:rsidRPr="00974C1E" w:rsidRDefault="00695572" w:rsidP="0069557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EE7E23" w:rsidRDefault="00695572" w:rsidP="00695572">
      <w:pPr>
        <w:ind w:firstLine="360"/>
        <w:jc w:val="both"/>
      </w:pPr>
      <w:r>
        <w:t>В соответствии с учебным планом школы на 201</w:t>
      </w:r>
      <w:r w:rsidR="00A15597">
        <w:t>4</w:t>
      </w:r>
      <w:r>
        <w:t>-201</w:t>
      </w:r>
      <w:r w:rsidR="00A15597">
        <w:t>5</w:t>
      </w:r>
      <w:r>
        <w:t xml:space="preserve"> уч. год на изучение данной программы выделено: 165 час.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11F1F"/>
    <w:multiLevelType w:val="hybridMultilevel"/>
    <w:tmpl w:val="03CE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72"/>
    <w:rsid w:val="00695572"/>
    <w:rsid w:val="006965B9"/>
    <w:rsid w:val="00A15597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9BAA-CF20-4BE2-B1D7-58C44E7D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557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2014-09-14T06:34:00Z</dcterms:created>
  <dcterms:modified xsi:type="dcterms:W3CDTF">2014-09-14T07:03:00Z</dcterms:modified>
</cp:coreProperties>
</file>