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FA1" w:rsidRPr="00123FA1" w:rsidRDefault="00123FA1" w:rsidP="00123FA1">
      <w:pPr>
        <w:jc w:val="center"/>
        <w:rPr>
          <w:b/>
        </w:rPr>
      </w:pPr>
      <w:r w:rsidRPr="00123FA1">
        <w:rPr>
          <w:b/>
        </w:rPr>
        <w:t>Аннотация к рабочей программе дисциплины «</w:t>
      </w:r>
      <w:r>
        <w:rPr>
          <w:b/>
        </w:rPr>
        <w:t>Технология</w:t>
      </w:r>
      <w:r w:rsidRPr="00123FA1">
        <w:rPr>
          <w:b/>
        </w:rPr>
        <w:t>»</w:t>
      </w:r>
    </w:p>
    <w:p w:rsidR="00123FA1" w:rsidRPr="00123FA1" w:rsidRDefault="00123FA1" w:rsidP="00123FA1">
      <w:pPr>
        <w:jc w:val="center"/>
        <w:rPr>
          <w:b/>
        </w:rPr>
      </w:pPr>
      <w:r w:rsidRPr="00123FA1">
        <w:rPr>
          <w:b/>
        </w:rPr>
        <w:t>4</w:t>
      </w:r>
      <w:r w:rsidR="00367DCE">
        <w:rPr>
          <w:b/>
        </w:rPr>
        <w:t>б</w:t>
      </w:r>
      <w:bookmarkStart w:id="0" w:name="_GoBack"/>
      <w:bookmarkEnd w:id="0"/>
      <w:r w:rsidRPr="00123FA1">
        <w:rPr>
          <w:b/>
        </w:rPr>
        <w:t xml:space="preserve"> класс</w:t>
      </w:r>
    </w:p>
    <w:p w:rsidR="00123FA1" w:rsidRPr="006012AF" w:rsidRDefault="00123FA1" w:rsidP="00123FA1">
      <w:pPr>
        <w:ind w:firstLine="708"/>
        <w:jc w:val="both"/>
      </w:pPr>
      <w:r w:rsidRPr="006012AF">
        <w:t xml:space="preserve">Рабочая программа по технологии для 4 класса составлена на основе авторской </w:t>
      </w:r>
      <w:r w:rsidRPr="006012AF">
        <w:rPr>
          <w:bCs/>
        </w:rPr>
        <w:t>программы «Технология»</w:t>
      </w:r>
      <w:r w:rsidRPr="006012AF">
        <w:t xml:space="preserve"> («Прекрасное рядом с тобой</w:t>
      </w:r>
      <w:proofErr w:type="gramStart"/>
      <w:r w:rsidRPr="006012AF">
        <w:t>»)</w:t>
      </w:r>
      <w:r w:rsidRPr="006012AF">
        <w:rPr>
          <w:bCs/>
        </w:rPr>
        <w:t xml:space="preserve">  (</w:t>
      </w:r>
      <w:proofErr w:type="spellStart"/>
      <w:proofErr w:type="gramEnd"/>
      <w:r w:rsidRPr="006012AF">
        <w:rPr>
          <w:i/>
          <w:iCs/>
        </w:rPr>
        <w:t>О.А.Куревина</w:t>
      </w:r>
      <w:proofErr w:type="spellEnd"/>
      <w:r w:rsidRPr="006012AF">
        <w:rPr>
          <w:i/>
          <w:iCs/>
        </w:rPr>
        <w:t xml:space="preserve">, Е.А. </w:t>
      </w:r>
      <w:proofErr w:type="spellStart"/>
      <w:r w:rsidRPr="006012AF">
        <w:rPr>
          <w:i/>
          <w:iCs/>
        </w:rPr>
        <w:t>Лутцева</w:t>
      </w:r>
      <w:proofErr w:type="spellEnd"/>
      <w:r w:rsidRPr="006012AF">
        <w:rPr>
          <w:i/>
          <w:iCs/>
        </w:rPr>
        <w:t xml:space="preserve">). </w:t>
      </w:r>
      <w:r w:rsidRPr="006012AF">
        <w:t xml:space="preserve">Рекомендовано Министерством образования и науки РФ. Программа соответствует федеральному компоненту государственного стандарта общего образования </w:t>
      </w:r>
      <w:smartTag w:uri="urn:schemas-microsoft-com:office:smarttags" w:element="metricconverter">
        <w:smartTagPr>
          <w:attr w:name="ProductID" w:val="2004 г"/>
        </w:smartTagPr>
        <w:r w:rsidRPr="006012AF">
          <w:t>2004 г</w:t>
        </w:r>
      </w:smartTag>
      <w:r w:rsidRPr="006012AF">
        <w:t>. и обеспечена учебниками «Технология»</w:t>
      </w:r>
      <w:r w:rsidRPr="006012AF">
        <w:rPr>
          <w:i/>
        </w:rPr>
        <w:t xml:space="preserve"> </w:t>
      </w:r>
      <w:r w:rsidRPr="006012AF">
        <w:t>(«Прекрасное рядом с тобой»).</w:t>
      </w:r>
      <w:r w:rsidRPr="006012AF">
        <w:rPr>
          <w:i/>
        </w:rPr>
        <w:t xml:space="preserve"> </w:t>
      </w:r>
      <w:r w:rsidRPr="006012AF">
        <w:t xml:space="preserve"> 4 класс. Автор</w:t>
      </w:r>
      <w:r>
        <w:t xml:space="preserve">ы О.А. </w:t>
      </w:r>
      <w:proofErr w:type="spellStart"/>
      <w:r>
        <w:t>Куревина</w:t>
      </w:r>
      <w:proofErr w:type="spellEnd"/>
      <w:r>
        <w:t xml:space="preserve">, Е.А. </w:t>
      </w:r>
      <w:proofErr w:type="spellStart"/>
      <w:r>
        <w:t>Лутцева</w:t>
      </w:r>
      <w:proofErr w:type="spellEnd"/>
      <w:r>
        <w:t>.</w:t>
      </w:r>
    </w:p>
    <w:p w:rsidR="00123FA1" w:rsidRDefault="00123FA1" w:rsidP="00123FA1">
      <w:pPr>
        <w:ind w:firstLine="708"/>
        <w:jc w:val="both"/>
      </w:pPr>
      <w:r w:rsidRPr="006012AF">
        <w:rPr>
          <w:bCs/>
        </w:rPr>
        <w:t>Курс</w:t>
      </w:r>
      <w:r w:rsidRPr="006012AF">
        <w:rPr>
          <w:b/>
          <w:bCs/>
        </w:rPr>
        <w:t xml:space="preserve"> </w:t>
      </w:r>
      <w:r w:rsidRPr="006012AF">
        <w:t xml:space="preserve">«Технология» является составной частью курса Образовательной системы «Школа 2100». </w:t>
      </w:r>
      <w:proofErr w:type="gramStart"/>
      <w:r w:rsidRPr="006012AF">
        <w:t>Курс</w:t>
      </w:r>
      <w:proofErr w:type="gramEnd"/>
      <w:r w:rsidRPr="006012AF">
        <w:t xml:space="preserve"> </w:t>
      </w:r>
      <w:proofErr w:type="spellStart"/>
      <w:r w:rsidRPr="006012AF">
        <w:t>развивающе</w:t>
      </w:r>
      <w:proofErr w:type="spellEnd"/>
      <w:r w:rsidRPr="006012AF">
        <w:t>-обучающий по своему характеру с приоритетом развивающей функции, интегрированный по своей сути. В его основе лежит целостный образ окружающего мира, который преломляется через результат творческой деятельности учащихся. Технология как учебный предмет является комплексным и интегрированным по своей сути. В содержательном плане он предполагает реальные взаимосвязи практически со всеми предметами начальной школы</w:t>
      </w:r>
    </w:p>
    <w:p w:rsidR="00EE7E23" w:rsidRDefault="00123FA1" w:rsidP="00123FA1">
      <w:pPr>
        <w:ind w:firstLine="708"/>
        <w:jc w:val="both"/>
      </w:pPr>
      <w:r>
        <w:t>В соответствии с учебным планом школы на 2014-2015 уч. год на изучение данной программы выделено: 34 ч.</w:t>
      </w:r>
    </w:p>
    <w:sectPr w:rsidR="00EE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A1"/>
    <w:rsid w:val="00123FA1"/>
    <w:rsid w:val="00367DCE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4E916-F6DE-4EBA-815C-0F58840D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2014-09-14T10:40:00Z</dcterms:created>
  <dcterms:modified xsi:type="dcterms:W3CDTF">2014-09-14T11:05:00Z</dcterms:modified>
</cp:coreProperties>
</file>