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0F" w:rsidRPr="00336F0F" w:rsidRDefault="00336F0F" w:rsidP="00336F0F">
      <w:pPr>
        <w:jc w:val="center"/>
        <w:rPr>
          <w:b/>
        </w:rPr>
      </w:pPr>
      <w:r w:rsidRPr="00336F0F">
        <w:rPr>
          <w:b/>
        </w:rPr>
        <w:t>Аннотация к рабочей программе дисциплины «</w:t>
      </w:r>
      <w:r>
        <w:rPr>
          <w:b/>
        </w:rPr>
        <w:t>Английский язык</w:t>
      </w:r>
      <w:r w:rsidRPr="00336F0F">
        <w:rPr>
          <w:b/>
        </w:rPr>
        <w:t>»</w:t>
      </w:r>
    </w:p>
    <w:p w:rsidR="00336F0F" w:rsidRPr="00336F0F" w:rsidRDefault="00336F0F" w:rsidP="00336F0F">
      <w:pPr>
        <w:jc w:val="center"/>
        <w:rPr>
          <w:b/>
        </w:rPr>
      </w:pPr>
      <w:r w:rsidRPr="00336F0F">
        <w:rPr>
          <w:b/>
        </w:rPr>
        <w:t>4</w:t>
      </w:r>
      <w:r w:rsidR="00783C7A">
        <w:rPr>
          <w:b/>
        </w:rPr>
        <w:t>Д</w:t>
      </w:r>
      <w:bookmarkStart w:id="0" w:name="_GoBack"/>
      <w:bookmarkEnd w:id="0"/>
      <w:r w:rsidRPr="00336F0F">
        <w:rPr>
          <w:b/>
        </w:rPr>
        <w:t xml:space="preserve"> класс</w:t>
      </w:r>
    </w:p>
    <w:p w:rsidR="00336F0F" w:rsidRPr="00336F0F" w:rsidRDefault="00336F0F" w:rsidP="00336F0F">
      <w:pPr>
        <w:jc w:val="both"/>
      </w:pPr>
      <w:r w:rsidRPr="00336F0F">
        <w:t xml:space="preserve">   </w:t>
      </w:r>
      <w:r>
        <w:tab/>
      </w:r>
      <w:r w:rsidRPr="00336F0F">
        <w:t xml:space="preserve">Рабочая программа по английскому языку составлена на основе: </w:t>
      </w:r>
    </w:p>
    <w:p w:rsidR="00336F0F" w:rsidRPr="00336F0F" w:rsidRDefault="00336F0F" w:rsidP="00336F0F">
      <w:pPr>
        <w:jc w:val="both"/>
      </w:pPr>
      <w:r w:rsidRPr="00336F0F">
        <w:t xml:space="preserve"> - Федерального государственного образовательного стандарта начального  общего образования по иностранному языку                                                           </w:t>
      </w:r>
    </w:p>
    <w:p w:rsidR="00336F0F" w:rsidRPr="00336F0F" w:rsidRDefault="00336F0F" w:rsidP="00336F0F">
      <w:pPr>
        <w:jc w:val="both"/>
      </w:pPr>
      <w:r w:rsidRPr="00336F0F">
        <w:t>- Примерной программы начального общего образования по иностранным языкам (английский язык);                                                                                        -  Федерального перечня учебников, рекомендованных (допущенных) МОиН РФ к использованию в образовательном процессе в образовательных учреждениях, на 2014-2015 учебный год.</w:t>
      </w:r>
    </w:p>
    <w:p w:rsidR="00336F0F" w:rsidRPr="00336F0F" w:rsidRDefault="00336F0F" w:rsidP="00336F0F">
      <w:pPr>
        <w:jc w:val="both"/>
      </w:pPr>
      <w:r w:rsidRPr="00336F0F">
        <w:t>- Учебного плана ГБОУ СОШ №619 на 2014-2015 учебный год</w:t>
      </w:r>
    </w:p>
    <w:p w:rsidR="00336F0F" w:rsidRPr="00336F0F" w:rsidRDefault="00336F0F" w:rsidP="00336F0F">
      <w:pPr>
        <w:jc w:val="both"/>
      </w:pPr>
      <w:r w:rsidRPr="00336F0F">
        <w:t>- Авторской программы курса английского языка к УМК «Английский язык. Brilliant 4 класс» для учащихся 2-11 классов общеобразовательных учреждений  / Комарова Ю. А. Перретт Ж., Ларионова И. В. - М.: Русское слово, Macmillan, 2012</w:t>
      </w:r>
    </w:p>
    <w:p w:rsidR="00336F0F" w:rsidRDefault="00336F0F" w:rsidP="00336F0F">
      <w:pPr>
        <w:jc w:val="both"/>
      </w:pPr>
    </w:p>
    <w:p w:rsidR="00336F0F" w:rsidRPr="00336F0F" w:rsidRDefault="00336F0F" w:rsidP="00336F0F">
      <w:pPr>
        <w:ind w:firstLine="708"/>
        <w:jc w:val="both"/>
        <w:rPr>
          <w:b/>
        </w:rPr>
      </w:pPr>
      <w:r w:rsidRPr="00336F0F">
        <w:rPr>
          <w:b/>
        </w:rPr>
        <w:t>В процессе обучения  английскому языку в 4 классе  важно реализовать следующие цели:</w:t>
      </w:r>
    </w:p>
    <w:p w:rsidR="00336F0F" w:rsidRPr="00336F0F" w:rsidRDefault="00336F0F" w:rsidP="00336F0F">
      <w:pPr>
        <w:jc w:val="both"/>
      </w:pPr>
      <w:r w:rsidRPr="00336F0F">
        <w:t>— формирование умений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аудировании, чтении и письме;</w:t>
      </w:r>
    </w:p>
    <w:p w:rsidR="00336F0F" w:rsidRPr="00336F0F" w:rsidRDefault="00336F0F" w:rsidP="00336F0F">
      <w:pPr>
        <w:jc w:val="both"/>
      </w:pPr>
      <w:r w:rsidRPr="00336F0F">
        <w:t>—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336F0F" w:rsidRPr="00336F0F" w:rsidRDefault="00336F0F" w:rsidP="00336F0F">
      <w:pPr>
        <w:jc w:val="both"/>
      </w:pPr>
      <w:r w:rsidRPr="00336F0F">
        <w:t>—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336F0F" w:rsidRPr="00336F0F" w:rsidRDefault="00336F0F" w:rsidP="00336F0F">
      <w:pPr>
        <w:jc w:val="both"/>
      </w:pPr>
      <w:r w:rsidRPr="00336F0F">
        <w:t>—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336F0F" w:rsidRPr="00336F0F" w:rsidRDefault="00336F0F" w:rsidP="00336F0F">
      <w:pPr>
        <w:jc w:val="both"/>
      </w:pPr>
      <w:r w:rsidRPr="00336F0F">
        <w:t>—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336F0F" w:rsidRPr="00336F0F" w:rsidRDefault="00336F0F" w:rsidP="00336F0F">
      <w:pPr>
        <w:jc w:val="both"/>
      </w:pPr>
      <w:r w:rsidRPr="00336F0F">
        <w:t>— формирование речевых, интеллектуальных и познавательных способностей младших школьников, а также их общеучебных умений;</w:t>
      </w:r>
    </w:p>
    <w:p w:rsidR="00336F0F" w:rsidRPr="00336F0F" w:rsidRDefault="00336F0F" w:rsidP="00336F0F">
      <w:pPr>
        <w:jc w:val="both"/>
      </w:pPr>
      <w:r w:rsidRPr="00336F0F">
        <w:t>— развитие эмоциональной сферы детей в процессе обучающих игр, учебных спектаклей с использованием английского языка;</w:t>
      </w:r>
    </w:p>
    <w:p w:rsidR="00F658DC" w:rsidRPr="00336F0F" w:rsidRDefault="00336F0F" w:rsidP="00336F0F">
      <w:pPr>
        <w:jc w:val="both"/>
      </w:pPr>
      <w:r w:rsidRPr="00336F0F">
        <w:t>— приобщение младших школьников к новому социальному опыту за счет проигрывания на английском языке, различных ролей в игровых ситуациях, типичных для семейного, бытового, учебного общения.</w:t>
      </w:r>
    </w:p>
    <w:p w:rsidR="00336F0F" w:rsidRDefault="00336F0F" w:rsidP="00336F0F">
      <w:pPr>
        <w:jc w:val="both"/>
      </w:pPr>
    </w:p>
    <w:p w:rsidR="00336F0F" w:rsidRPr="00336F0F" w:rsidRDefault="00336F0F" w:rsidP="00336F0F">
      <w:pPr>
        <w:ind w:firstLine="708"/>
        <w:jc w:val="both"/>
      </w:pPr>
      <w:r w:rsidRPr="00336F0F">
        <w:t>В соответствии с учебным планом школы на 2014-2015 уч. год на изучение данной программы выделено: 68 ч.</w:t>
      </w:r>
    </w:p>
    <w:p w:rsidR="00336F0F" w:rsidRPr="00336F0F" w:rsidRDefault="00336F0F" w:rsidP="00336F0F">
      <w:pPr>
        <w:jc w:val="both"/>
      </w:pPr>
    </w:p>
    <w:sectPr w:rsidR="00336F0F" w:rsidRPr="0033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0F"/>
    <w:rsid w:val="00336F0F"/>
    <w:rsid w:val="00783C7A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F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F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2014-09-15T11:02:00Z</dcterms:created>
  <dcterms:modified xsi:type="dcterms:W3CDTF">2014-10-14T11:59:00Z</dcterms:modified>
</cp:coreProperties>
</file>