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19" w:rsidRPr="00A67219" w:rsidRDefault="00A67219" w:rsidP="00A67219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>Аннотация к рабочей программе дисциплины «</w:t>
      </w:r>
      <w:r w:rsidR="00E03C0E">
        <w:rPr>
          <w:b/>
        </w:rPr>
        <w:t>Изобразительное искусство</w:t>
      </w:r>
      <w:r w:rsidRPr="00A67219">
        <w:rPr>
          <w:b/>
        </w:rPr>
        <w:t>»</w:t>
      </w:r>
    </w:p>
    <w:p w:rsidR="00A67219" w:rsidRDefault="00A67219" w:rsidP="00A67219">
      <w:pPr>
        <w:jc w:val="center"/>
        <w:rPr>
          <w:b/>
        </w:rPr>
      </w:pPr>
      <w:r w:rsidRPr="00A67219">
        <w:rPr>
          <w:b/>
        </w:rPr>
        <w:t xml:space="preserve">4 </w:t>
      </w:r>
      <w:r w:rsidR="007A4A38">
        <w:rPr>
          <w:b/>
        </w:rPr>
        <w:t>д</w:t>
      </w:r>
      <w:bookmarkStart w:id="0" w:name="_GoBack"/>
      <w:bookmarkEnd w:id="0"/>
      <w:r w:rsidRPr="00A67219">
        <w:rPr>
          <w:b/>
        </w:rPr>
        <w:t xml:space="preserve"> класс</w:t>
      </w:r>
      <w:r>
        <w:rPr>
          <w:b/>
        </w:rPr>
        <w:t>»</w:t>
      </w:r>
    </w:p>
    <w:p w:rsidR="00A67219" w:rsidRPr="00A67219" w:rsidRDefault="00A67219" w:rsidP="00A67219"/>
    <w:p w:rsidR="00E03C0E" w:rsidRPr="00E03C0E" w:rsidRDefault="00E03C0E" w:rsidP="00E03C0E">
      <w:pPr>
        <w:ind w:firstLine="708"/>
        <w:jc w:val="both"/>
      </w:pPr>
      <w:r w:rsidRPr="00E03C0E">
        <w:t>Рабочая программа по изобразительному искусству создана на основе:</w:t>
      </w:r>
    </w:p>
    <w:p w:rsidR="00E03C0E" w:rsidRPr="00E03C0E" w:rsidRDefault="00E03C0E" w:rsidP="00E03C0E">
      <w:pPr>
        <w:jc w:val="both"/>
      </w:pPr>
      <w:r w:rsidRPr="00E03C0E">
        <w:t>федерального компонента государственного стандарта начального общего образования;</w:t>
      </w:r>
    </w:p>
    <w:p w:rsidR="00E03C0E" w:rsidRPr="00E03C0E" w:rsidRDefault="00E03C0E" w:rsidP="00E03C0E">
      <w:pPr>
        <w:jc w:val="both"/>
      </w:pPr>
      <w:r w:rsidRPr="00E03C0E">
        <w:t xml:space="preserve">в соответствии с программой О.А. </w:t>
      </w:r>
      <w:proofErr w:type="spellStart"/>
      <w:r w:rsidRPr="00E03C0E">
        <w:t>Куревиной</w:t>
      </w:r>
      <w:proofErr w:type="spellEnd"/>
      <w:r w:rsidRPr="00E03C0E">
        <w:t xml:space="preserve">, Е.Д. Ковалевской «Изобразительное искусство», М. 2012 </w:t>
      </w:r>
      <w:proofErr w:type="spellStart"/>
      <w:r w:rsidRPr="00E03C0E">
        <w:t>Баласс</w:t>
      </w:r>
      <w:proofErr w:type="spellEnd"/>
      <w:r w:rsidRPr="00E03C0E">
        <w:t>. УМК образовательной системы «Школа 2100».</w:t>
      </w:r>
    </w:p>
    <w:p w:rsidR="00E03C0E" w:rsidRDefault="00E03C0E" w:rsidP="00E03C0E">
      <w:pPr>
        <w:jc w:val="both"/>
      </w:pPr>
    </w:p>
    <w:p w:rsidR="00E03C0E" w:rsidRPr="00E03C0E" w:rsidRDefault="00E03C0E" w:rsidP="00E03C0E">
      <w:pPr>
        <w:jc w:val="both"/>
        <w:rPr>
          <w:b/>
        </w:rPr>
      </w:pPr>
      <w:r w:rsidRPr="00E03C0E">
        <w:rPr>
          <w:b/>
        </w:rPr>
        <w:t>Основные цели курса:</w:t>
      </w:r>
    </w:p>
    <w:p w:rsidR="00E03C0E" w:rsidRPr="00E03C0E" w:rsidRDefault="00E03C0E" w:rsidP="00E03C0E">
      <w:pPr>
        <w:jc w:val="both"/>
      </w:pPr>
    </w:p>
    <w:p w:rsidR="00E03C0E" w:rsidRPr="00E03C0E" w:rsidRDefault="00E03C0E" w:rsidP="00E03C0E">
      <w:pPr>
        <w:jc w:val="both"/>
      </w:pPr>
      <w:r w:rsidRPr="00E03C0E"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E03C0E" w:rsidRPr="00E03C0E" w:rsidRDefault="00E03C0E" w:rsidP="00E03C0E">
      <w:pPr>
        <w:jc w:val="both"/>
      </w:pPr>
      <w:r w:rsidRPr="00E03C0E">
        <w:t>2. Воспитание в детях эстетического чувства.</w:t>
      </w:r>
    </w:p>
    <w:p w:rsidR="00E03C0E" w:rsidRPr="00E03C0E" w:rsidRDefault="00E03C0E" w:rsidP="00E03C0E">
      <w:pPr>
        <w:jc w:val="both"/>
      </w:pPr>
      <w:r w:rsidRPr="00E03C0E">
        <w:t>3. Получение учащимися первоначальных знаний о пластических искусствах в искусствоведческом аспекте.</w:t>
      </w:r>
    </w:p>
    <w:p w:rsidR="00E03C0E" w:rsidRPr="00E03C0E" w:rsidRDefault="00E03C0E" w:rsidP="00E03C0E">
      <w:pPr>
        <w:jc w:val="both"/>
      </w:pPr>
      <w:r w:rsidRPr="00E03C0E">
        <w:t>4.  Развитие умения воспринимать и  анализировать   содержание различных произведений искусства.</w:t>
      </w:r>
    </w:p>
    <w:p w:rsidR="00E03C0E" w:rsidRPr="00E03C0E" w:rsidRDefault="00E03C0E" w:rsidP="00E03C0E">
      <w:pPr>
        <w:jc w:val="both"/>
      </w:pPr>
      <w:r w:rsidRPr="00E03C0E">
        <w:t>5. Развитие воображения и зрительной памяти.</w:t>
      </w:r>
    </w:p>
    <w:p w:rsidR="00E03C0E" w:rsidRPr="00E03C0E" w:rsidRDefault="00E03C0E" w:rsidP="00E03C0E">
      <w:pPr>
        <w:jc w:val="both"/>
      </w:pPr>
      <w:r w:rsidRPr="00E03C0E">
        <w:t>6.  Освоение элементарной художественной грамотности и основных  приёмов изобразительной деятельности.</w:t>
      </w:r>
    </w:p>
    <w:p w:rsidR="00E03C0E" w:rsidRPr="00E03C0E" w:rsidRDefault="00E03C0E" w:rsidP="00E03C0E">
      <w:pPr>
        <w:jc w:val="both"/>
      </w:pPr>
      <w:r w:rsidRPr="00E03C0E">
        <w:t>7.  Воспитание в  учащихся умения согласованно и  продуктивно работать в группах.</w:t>
      </w:r>
    </w:p>
    <w:p w:rsidR="00E03C0E" w:rsidRPr="00E03C0E" w:rsidRDefault="00E03C0E" w:rsidP="00E03C0E">
      <w:pPr>
        <w:jc w:val="both"/>
      </w:pPr>
      <w:r w:rsidRPr="00E03C0E">
        <w:t>8. Развитие и практическое применение полученных знаний и умений (ключевых компетенций) в проектной деятельности.</w:t>
      </w:r>
    </w:p>
    <w:p w:rsidR="00F658DC" w:rsidRDefault="00F658DC" w:rsidP="00E03C0E">
      <w:pPr>
        <w:jc w:val="both"/>
      </w:pPr>
    </w:p>
    <w:p w:rsidR="00E03C0E" w:rsidRPr="000A249D" w:rsidRDefault="00E03C0E" w:rsidP="00E03C0E">
      <w:pPr>
        <w:ind w:firstLine="708"/>
        <w:jc w:val="both"/>
      </w:pPr>
      <w:r w:rsidRPr="000A249D">
        <w:t xml:space="preserve">В соответствии с учебным планом школы на 2014-2015 уч. год на изучение данной программы выделено: </w:t>
      </w:r>
      <w:r>
        <w:t>33 ч.</w:t>
      </w:r>
    </w:p>
    <w:p w:rsidR="00E03C0E" w:rsidRPr="00E03C0E" w:rsidRDefault="00E03C0E" w:rsidP="00E03C0E">
      <w:pPr>
        <w:jc w:val="both"/>
      </w:pPr>
    </w:p>
    <w:sectPr w:rsidR="00E03C0E" w:rsidRPr="00E0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19"/>
    <w:rsid w:val="007A4A38"/>
    <w:rsid w:val="00A67219"/>
    <w:rsid w:val="00E03C0E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19"/>
    <w:pPr>
      <w:spacing w:after="0" w:line="240" w:lineRule="auto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7219"/>
  </w:style>
  <w:style w:type="paragraph" w:customStyle="1" w:styleId="c28">
    <w:name w:val="c28"/>
    <w:basedOn w:val="a"/>
    <w:rsid w:val="00A67219"/>
    <w:pPr>
      <w:spacing w:before="280" w:after="28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19"/>
    <w:pPr>
      <w:spacing w:after="0" w:line="240" w:lineRule="auto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7219"/>
  </w:style>
  <w:style w:type="paragraph" w:customStyle="1" w:styleId="c28">
    <w:name w:val="c28"/>
    <w:basedOn w:val="a"/>
    <w:rsid w:val="00A67219"/>
    <w:pPr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2014-09-22T07:21:00Z</dcterms:created>
  <dcterms:modified xsi:type="dcterms:W3CDTF">2014-10-14T12:32:00Z</dcterms:modified>
</cp:coreProperties>
</file>