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F6" w:rsidRPr="00DC1CF6" w:rsidRDefault="00DC1CF6" w:rsidP="00DC1CF6">
      <w:pPr>
        <w:jc w:val="center"/>
        <w:rPr>
          <w:rFonts w:ascii="Times New Roman" w:hAnsi="Times New Roman"/>
          <w:b/>
        </w:rPr>
      </w:pPr>
      <w:r w:rsidRPr="00DC1CF6">
        <w:rPr>
          <w:rFonts w:ascii="Times New Roman" w:hAnsi="Times New Roman"/>
          <w:b/>
        </w:rPr>
        <w:t>Аннотация к рабочей программе дисциплины «Музыка»</w:t>
      </w:r>
    </w:p>
    <w:p w:rsidR="00DC1CF6" w:rsidRPr="00DC1CF6" w:rsidRDefault="00DC1CF6" w:rsidP="00DC1CF6">
      <w:pPr>
        <w:jc w:val="center"/>
        <w:rPr>
          <w:rFonts w:ascii="Times New Roman" w:hAnsi="Times New Roman"/>
          <w:b/>
        </w:rPr>
      </w:pPr>
      <w:r w:rsidRPr="00DC1CF6">
        <w:rPr>
          <w:rFonts w:ascii="Times New Roman" w:hAnsi="Times New Roman"/>
          <w:b/>
        </w:rPr>
        <w:t>4</w:t>
      </w:r>
      <w:r w:rsidR="000250CD">
        <w:rPr>
          <w:rFonts w:ascii="Times New Roman" w:hAnsi="Times New Roman"/>
          <w:b/>
        </w:rPr>
        <w:t>д</w:t>
      </w:r>
      <w:bookmarkStart w:id="0" w:name="_GoBack"/>
      <w:bookmarkEnd w:id="0"/>
      <w:r w:rsidRPr="00DC1CF6">
        <w:rPr>
          <w:rFonts w:ascii="Times New Roman" w:hAnsi="Times New Roman"/>
          <w:b/>
        </w:rPr>
        <w:t xml:space="preserve"> класс</w:t>
      </w:r>
    </w:p>
    <w:p w:rsidR="00DC1CF6" w:rsidRPr="00DC1CF6" w:rsidRDefault="00DC1CF6" w:rsidP="00DC1CF6">
      <w:pPr>
        <w:ind w:firstLine="708"/>
        <w:jc w:val="both"/>
        <w:rPr>
          <w:rFonts w:ascii="Times New Roman" w:hAnsi="Times New Roman"/>
        </w:rPr>
      </w:pPr>
      <w:r w:rsidRPr="00DC1CF6">
        <w:rPr>
          <w:rFonts w:ascii="Times New Roman" w:hAnsi="Times New Roman"/>
        </w:rPr>
        <w:t xml:space="preserve">Рабочая программа по музыке разработана на основе  федерального государственного образовательного стандарта начального общего образования.   </w:t>
      </w:r>
      <w:proofErr w:type="gramStart"/>
      <w:r w:rsidRPr="00DC1CF6">
        <w:rPr>
          <w:rFonts w:ascii="Times New Roman" w:hAnsi="Times New Roman"/>
        </w:rPr>
        <w:t>(Стандарты второго  поколения.</w:t>
      </w:r>
      <w:proofErr w:type="gramEnd"/>
      <w:r w:rsidRPr="00DC1CF6">
        <w:rPr>
          <w:rFonts w:ascii="Times New Roman" w:hAnsi="Times New Roman"/>
        </w:rPr>
        <w:t xml:space="preserve"> Москва «Просвещение», </w:t>
      </w:r>
      <w:smartTag w:uri="urn:schemas-microsoft-com:office:smarttags" w:element="metricconverter">
        <w:smartTagPr>
          <w:attr w:name="ProductID" w:val="2009 г"/>
        </w:smartTagPr>
        <w:r w:rsidRPr="00DC1CF6">
          <w:rPr>
            <w:rFonts w:ascii="Times New Roman" w:hAnsi="Times New Roman"/>
          </w:rPr>
          <w:t>2009 г</w:t>
        </w:r>
      </w:smartTag>
      <w:r w:rsidRPr="00DC1CF6">
        <w:rPr>
          <w:rFonts w:ascii="Times New Roman" w:hAnsi="Times New Roman"/>
        </w:rPr>
        <w:t xml:space="preserve">.), программы Л. В. Школяр, В. О. Усачёвой «Музыка» (Образовательная система «Школа 2100»), приказа Министерства образования и науки Российской Федерации от 09.12.2008 года № 379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2009/2010 учебный год). </w:t>
      </w:r>
    </w:p>
    <w:p w:rsidR="00EE7E23" w:rsidRPr="00DC1CF6" w:rsidRDefault="00DC1CF6" w:rsidP="00DC1CF6">
      <w:pPr>
        <w:ind w:firstLine="708"/>
        <w:jc w:val="both"/>
        <w:rPr>
          <w:rFonts w:ascii="Times New Roman" w:hAnsi="Times New Roman"/>
        </w:rPr>
      </w:pPr>
      <w:r w:rsidRPr="00DC1CF6">
        <w:rPr>
          <w:rFonts w:ascii="Times New Roman" w:hAnsi="Times New Roman"/>
        </w:rPr>
        <w:t>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музыке.</w:t>
      </w:r>
    </w:p>
    <w:p w:rsidR="00DC1CF6" w:rsidRPr="00DC1CF6" w:rsidRDefault="00DC1CF6" w:rsidP="00DC1CF6">
      <w:pPr>
        <w:ind w:firstLine="708"/>
        <w:jc w:val="both"/>
        <w:rPr>
          <w:rFonts w:ascii="Times New Roman" w:hAnsi="Times New Roman"/>
        </w:rPr>
      </w:pPr>
      <w:r w:rsidRPr="00DC1CF6">
        <w:rPr>
          <w:rFonts w:ascii="Times New Roman" w:hAnsi="Times New Roman"/>
        </w:rPr>
        <w:t xml:space="preserve">Учебный материал 4-го класса даёт школьникам представление о композиторской и народной музыке, о музыке народов России, ближнего и дальнего зарубежья. В учебнике найден «ключ» для выявления национальных особенностей, характерных черт музыки того или иного народа (через тождество и контраст, сравнение, сопоставление уклада жизни, природы и пр.). </w:t>
      </w:r>
    </w:p>
    <w:p w:rsidR="00DC1CF6" w:rsidRPr="00DC1CF6" w:rsidRDefault="00DC1CF6" w:rsidP="00DC1CF6">
      <w:pPr>
        <w:ind w:firstLine="708"/>
        <w:jc w:val="both"/>
        <w:rPr>
          <w:rFonts w:ascii="Times New Roman" w:hAnsi="Times New Roman"/>
        </w:rPr>
      </w:pPr>
      <w:r w:rsidRPr="00DC1CF6">
        <w:rPr>
          <w:rFonts w:ascii="Times New Roman" w:hAnsi="Times New Roman"/>
        </w:rPr>
        <w:t xml:space="preserve">Учебный материал  структурирован в соответствии с содержанием  программы, дающим возможность полнее раскрыть её образовательный и воспитательный потенциал. Этот «ход»  необходим для того, чтобы убедительно показать </w:t>
      </w:r>
      <w:proofErr w:type="spellStart"/>
      <w:r w:rsidRPr="00DC1CF6">
        <w:rPr>
          <w:rFonts w:ascii="Times New Roman" w:hAnsi="Times New Roman"/>
        </w:rPr>
        <w:t>неслучайность</w:t>
      </w:r>
      <w:proofErr w:type="spellEnd"/>
      <w:r w:rsidRPr="00DC1CF6">
        <w:rPr>
          <w:rFonts w:ascii="Times New Roman" w:hAnsi="Times New Roman"/>
        </w:rPr>
        <w:t xml:space="preserve"> выбора учебных тем, того или иного «методического ключа» в освоении </w:t>
      </w:r>
      <w:proofErr w:type="spellStart"/>
      <w:r w:rsidRPr="00DC1CF6">
        <w:rPr>
          <w:rFonts w:ascii="Times New Roman" w:hAnsi="Times New Roman"/>
        </w:rPr>
        <w:t>тематизма</w:t>
      </w:r>
      <w:proofErr w:type="spellEnd"/>
      <w:r w:rsidRPr="00DC1CF6">
        <w:rPr>
          <w:rFonts w:ascii="Times New Roman" w:hAnsi="Times New Roman"/>
        </w:rPr>
        <w:t>, репертуара, вида музыкальной деятельности.</w:t>
      </w:r>
    </w:p>
    <w:p w:rsidR="00DC1CF6" w:rsidRPr="00DC1CF6" w:rsidRDefault="00DC1CF6" w:rsidP="00DC1CF6">
      <w:pPr>
        <w:ind w:firstLine="708"/>
        <w:jc w:val="both"/>
        <w:rPr>
          <w:rFonts w:ascii="Times New Roman" w:hAnsi="Times New Roman"/>
        </w:rPr>
      </w:pPr>
      <w:r w:rsidRPr="00DC1CF6">
        <w:rPr>
          <w:rFonts w:ascii="Times New Roman" w:hAnsi="Times New Roman"/>
        </w:rPr>
        <w:t>В соответствии с учебным планом школы на 2014-2015 уч. год на изучение данной программы выделено: 35 ч.</w:t>
      </w:r>
    </w:p>
    <w:p w:rsidR="00DC1CF6" w:rsidRPr="00DC1CF6" w:rsidRDefault="00DC1CF6" w:rsidP="00DC1CF6">
      <w:pPr>
        <w:jc w:val="both"/>
        <w:rPr>
          <w:rFonts w:ascii="Times New Roman" w:hAnsi="Times New Roman"/>
        </w:rPr>
      </w:pPr>
    </w:p>
    <w:sectPr w:rsidR="00DC1CF6" w:rsidRPr="00DC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F6"/>
    <w:rsid w:val="000250CD"/>
    <w:rsid w:val="001E0FA8"/>
    <w:rsid w:val="00DC1CF6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F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F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dcterms:created xsi:type="dcterms:W3CDTF">2014-09-14T10:46:00Z</dcterms:created>
  <dcterms:modified xsi:type="dcterms:W3CDTF">2014-09-17T07:44:00Z</dcterms:modified>
</cp:coreProperties>
</file>