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DA" w:rsidRPr="00C83BDA" w:rsidRDefault="00C83BDA" w:rsidP="00C8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</w:t>
      </w:r>
    </w:p>
    <w:p w:rsidR="00C83BDA" w:rsidRPr="00C83BDA" w:rsidRDefault="00C83BDA" w:rsidP="00C8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ОБЩЕОБРАЗОВАТЕЛЬНОЕ УЧРЕЖДЕНИЕ </w:t>
      </w:r>
    </w:p>
    <w:p w:rsidR="00C83BDA" w:rsidRPr="00C83BDA" w:rsidRDefault="00C83BDA" w:rsidP="00C8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СРЕДНЯЯ ОБЩЕОБРАЗОВАТЕЛЬНАЯ ШКОЛА № 619 </w:t>
      </w:r>
    </w:p>
    <w:p w:rsidR="00C83BDA" w:rsidRPr="00C83BDA" w:rsidRDefault="00C83BDA" w:rsidP="00C8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КАЛИНИНСКОГО РАЙОНА САНКТ-ПЕТЕРБУРГА</w:t>
      </w: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27"/>
        <w:gridCol w:w="3605"/>
      </w:tblGrid>
      <w:tr w:rsidR="00C83BDA" w:rsidRPr="00C83BDA" w:rsidTr="00427986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"Согласовано"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МО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Санцевич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"___"______ 2014 г.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"Принято"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Педагогического совета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4874" w:rsidRPr="00C54874" w:rsidRDefault="00C54874" w:rsidP="00C5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874">
              <w:rPr>
                <w:rFonts w:ascii="Times New Roman" w:hAnsi="Times New Roman" w:cs="Times New Roman"/>
                <w:sz w:val="26"/>
                <w:szCs w:val="26"/>
              </w:rPr>
              <w:t>Протокол № 1(113)</w:t>
            </w:r>
          </w:p>
          <w:p w:rsidR="00C54874" w:rsidRPr="00C54874" w:rsidRDefault="00C54874" w:rsidP="00C5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BDA" w:rsidRPr="00C54874" w:rsidRDefault="00C54874" w:rsidP="00C5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74">
              <w:rPr>
                <w:rFonts w:ascii="Times New Roman" w:hAnsi="Times New Roman" w:cs="Times New Roman"/>
                <w:sz w:val="26"/>
                <w:szCs w:val="26"/>
              </w:rPr>
              <w:t>от "29" августа 2014 г.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"Утверждаю"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 СОШ № 619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Калининского района </w:t>
            </w: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Санкт-Петербурга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Байкова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Приказ № _____ </w:t>
            </w:r>
            <w:r w:rsidRPr="00C8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"___"________ 2014 г.</w:t>
            </w:r>
          </w:p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83BDA" w:rsidRPr="00C83BDA" w:rsidRDefault="00C83BDA" w:rsidP="00C83BD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83BDA" w:rsidRPr="00C83BDA" w:rsidRDefault="00C83BDA" w:rsidP="00C83BDA">
      <w:pPr>
        <w:tabs>
          <w:tab w:val="left" w:pos="18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83BD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  ПРОГРАММА</w:t>
      </w:r>
    </w:p>
    <w:p w:rsidR="00C83BDA" w:rsidRPr="00C83BDA" w:rsidRDefault="00C83BDA" w:rsidP="00C83BDA">
      <w:pPr>
        <w:tabs>
          <w:tab w:val="left" w:pos="18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C83BDA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на 2014/2015 учебный год</w:t>
      </w:r>
    </w:p>
    <w:p w:rsidR="00C83BDA" w:rsidRPr="00C83BDA" w:rsidRDefault="00C83BDA" w:rsidP="00C83BDA">
      <w:pPr>
        <w:tabs>
          <w:tab w:val="left" w:pos="18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83BD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ФИЗИЧЕСКОЙ КУЛЬТУРЕ</w:t>
      </w:r>
    </w:p>
    <w:p w:rsidR="00C83BDA" w:rsidRPr="00C83BDA" w:rsidRDefault="00C83BDA" w:rsidP="00C83BDA">
      <w:pPr>
        <w:tabs>
          <w:tab w:val="left" w:pos="18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УЧАЩИХСЯ </w:t>
      </w:r>
      <w:r w:rsidRPr="00C83BD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CA0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</w:t>
      </w:r>
      <w:bookmarkStart w:id="0" w:name="_GoBack"/>
      <w:bookmarkEnd w:id="0"/>
      <w:r w:rsidRPr="00C83BD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КЛАССА</w:t>
      </w:r>
    </w:p>
    <w:p w:rsidR="00C83BDA" w:rsidRPr="00C83BDA" w:rsidRDefault="00C83BDA" w:rsidP="00C83BDA">
      <w:pPr>
        <w:tabs>
          <w:tab w:val="left" w:pos="183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83BDA" w:rsidRPr="00C83BDA" w:rsidRDefault="00C83BDA" w:rsidP="00C83BDA">
      <w:pPr>
        <w:tabs>
          <w:tab w:val="left" w:pos="18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составлена на основе Федерального </w:t>
      </w:r>
      <w:proofErr w:type="gramStart"/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 Образовательного</w:t>
      </w:r>
      <w:proofErr w:type="gramEnd"/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стандарта (</w:t>
      </w:r>
      <w:r w:rsidRPr="00C83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>)  начального общего образования,</w:t>
      </w:r>
      <w:r w:rsidRPr="00C83BDA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примерной </w:t>
      </w:r>
      <w:r w:rsidRPr="00C83BDA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основной  образовательной программы  образовательного учреждения и</w:t>
      </w:r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Программы Общеобразовательных учреждений Физическая культура Начальные классы 1-4 классы  (автор: А.П. Матвеев  Издательство «Просвещение», 2012 г.) </w:t>
      </w:r>
    </w:p>
    <w:p w:rsidR="00C83BDA" w:rsidRPr="00C83BDA" w:rsidRDefault="00C83BDA" w:rsidP="00C83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BDA" w:rsidRPr="00C83BDA" w:rsidRDefault="00C83BDA" w:rsidP="00C83BDA">
      <w:pPr>
        <w:spacing w:after="0" w:line="240" w:lineRule="auto"/>
        <w:ind w:left="2694"/>
        <w:rPr>
          <w:rFonts w:ascii="Times New Roman" w:eastAsia="Calibri" w:hAnsi="Times New Roman" w:cs="Times New Roman"/>
          <w:sz w:val="28"/>
          <w:szCs w:val="28"/>
        </w:rPr>
      </w:pPr>
    </w:p>
    <w:p w:rsidR="00C83BDA" w:rsidRPr="00C83BDA" w:rsidRDefault="00C83BDA" w:rsidP="00C83BDA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BDA" w:rsidRPr="00C83BDA" w:rsidRDefault="00C83BDA" w:rsidP="00C83BDA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BDA" w:rsidRPr="00C83BDA" w:rsidRDefault="00C83BDA" w:rsidP="00C83BDA">
      <w:pPr>
        <w:widowControl w:val="0"/>
        <w:tabs>
          <w:tab w:val="left" w:leader="underscore" w:pos="9666"/>
        </w:tabs>
        <w:spacing w:after="0" w:line="518" w:lineRule="exact"/>
        <w:ind w:left="200"/>
        <w:jc w:val="both"/>
        <w:rPr>
          <w:rFonts w:ascii="Times New Roman" w:eastAsia="Century Schoolbook" w:hAnsi="Times New Roman" w:cs="Times New Roman"/>
          <w:spacing w:val="3"/>
          <w:sz w:val="28"/>
          <w:szCs w:val="28"/>
          <w:u w:val="single"/>
        </w:rPr>
      </w:pPr>
      <w:r w:rsidRPr="00C83BDA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Ф.И.О. педагога, составившего программу:  </w:t>
      </w:r>
      <w:proofErr w:type="spellStart"/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Кононихина</w:t>
      </w:r>
      <w:proofErr w:type="spellEnd"/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Василиса Игоревна</w:t>
      </w:r>
    </w:p>
    <w:p w:rsidR="00C83BDA" w:rsidRPr="00C83BDA" w:rsidRDefault="00C83BDA" w:rsidP="00C83BDA">
      <w:pPr>
        <w:widowControl w:val="0"/>
        <w:tabs>
          <w:tab w:val="left" w:leader="underscore" w:pos="9666"/>
        </w:tabs>
        <w:spacing w:after="0" w:line="518" w:lineRule="exact"/>
        <w:ind w:left="200"/>
        <w:jc w:val="both"/>
        <w:rPr>
          <w:rFonts w:ascii="Times New Roman" w:eastAsia="Century Schoolbook" w:hAnsi="Times New Roman" w:cs="Times New Roman"/>
          <w:spacing w:val="3"/>
          <w:sz w:val="28"/>
          <w:szCs w:val="28"/>
          <w:u w:val="single"/>
        </w:rPr>
      </w:pPr>
      <w:r w:rsidRPr="00C83BDA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Педагогический стаж:</w:t>
      </w:r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1</w:t>
      </w:r>
      <w:r w:rsidRPr="00C83BDA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год</w:t>
      </w:r>
    </w:p>
    <w:p w:rsidR="00C83BDA" w:rsidRPr="00C83BDA" w:rsidRDefault="00C83BDA" w:rsidP="00C83BDA">
      <w:pPr>
        <w:widowControl w:val="0"/>
        <w:tabs>
          <w:tab w:val="left" w:leader="underscore" w:pos="9466"/>
        </w:tabs>
        <w:spacing w:after="0" w:line="518" w:lineRule="exact"/>
        <w:jc w:val="both"/>
        <w:rPr>
          <w:rFonts w:ascii="Times New Roman" w:eastAsia="Century Schoolbook" w:hAnsi="Times New Roman" w:cs="Times New Roman"/>
          <w:spacing w:val="3"/>
          <w:sz w:val="28"/>
          <w:szCs w:val="28"/>
        </w:rPr>
      </w:pPr>
      <w:r w:rsidRPr="00C83BDA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Квалификация:</w:t>
      </w:r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</w:p>
    <w:p w:rsidR="00C83BDA" w:rsidRPr="00C83BDA" w:rsidRDefault="00C83BDA" w:rsidP="00C83BDA">
      <w:pPr>
        <w:widowControl w:val="0"/>
        <w:tabs>
          <w:tab w:val="left" w:leader="underscore" w:pos="7381"/>
          <w:tab w:val="left" w:leader="underscore" w:pos="9666"/>
        </w:tabs>
        <w:spacing w:after="0" w:line="210" w:lineRule="exact"/>
        <w:ind w:left="200"/>
        <w:jc w:val="both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C83BDA" w:rsidRPr="00C83BDA" w:rsidRDefault="00C83BDA" w:rsidP="00C83BDA">
      <w:pPr>
        <w:widowControl w:val="0"/>
        <w:tabs>
          <w:tab w:val="left" w:leader="underscore" w:pos="7381"/>
          <w:tab w:val="left" w:leader="underscore" w:pos="9666"/>
        </w:tabs>
        <w:spacing w:after="0" w:line="210" w:lineRule="exact"/>
        <w:jc w:val="both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C83BDA" w:rsidRPr="00C83BDA" w:rsidRDefault="0057375B" w:rsidP="00C83BDA">
      <w:pPr>
        <w:widowControl w:val="0"/>
        <w:tabs>
          <w:tab w:val="left" w:leader="underscore" w:pos="7381"/>
          <w:tab w:val="left" w:leader="underscore" w:pos="9666"/>
        </w:tabs>
        <w:spacing w:after="0" w:line="210" w:lineRule="exact"/>
        <w:ind w:left="200"/>
        <w:jc w:val="both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Год составления программы: 2014</w:t>
      </w:r>
      <w:r w:rsidR="00C83BDA" w:rsidRPr="00C83BDA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- 2015_ учебный год</w:t>
      </w:r>
    </w:p>
    <w:p w:rsidR="00C83BDA" w:rsidRPr="00C83BDA" w:rsidRDefault="00C83BDA" w:rsidP="00C83BDA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sectPr w:rsidR="00C83BDA" w:rsidRPr="00C83BDA" w:rsidSect="00F72158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C83BDA" w:rsidRPr="00C83BDA" w:rsidRDefault="00C83BDA" w:rsidP="00C83BD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83BDA" w:rsidRPr="00C83BDA" w:rsidRDefault="00C83BDA" w:rsidP="00C83BDA">
      <w:pPr>
        <w:tabs>
          <w:tab w:val="left" w:pos="0"/>
        </w:tabs>
        <w:spacing w:after="12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C83BDA" w:rsidRPr="00C83BDA" w:rsidRDefault="00C83BDA" w:rsidP="00C83BDA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</w:t>
      </w:r>
    </w:p>
    <w:p w:rsidR="00C83BDA" w:rsidRPr="00C83BDA" w:rsidRDefault="00C83BDA" w:rsidP="00C83BDA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</w:t>
      </w: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в школе является  создание условий для овладения знаниями об основах физической культуры и здоровом образе жизни, для формирования жизненно важных двигательных умений и навыков.            </w:t>
      </w:r>
    </w:p>
    <w:p w:rsidR="00C83BDA" w:rsidRPr="00C83BDA" w:rsidRDefault="00C83BDA" w:rsidP="00C83BDA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этой цели обеспечивается решением следующих основных задач: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морально – волевых и нравственных качеств личности (дисциплинированности, доброжелательного отношения к товарищам, честности, смелости во время выполнения физических упражнений).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физкультурных знаний   (знаний о личной гигиене, режиме дня, влиянии физических упражнений на состояние здоровья);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физических качеств, координационные   и кондиционные способности;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самостоятельным занятиям физическими упражнениями и подвижными играми;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 и их использование в практической деятельности.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укрепление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совершенствование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формирование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развитие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C83BDA" w:rsidRPr="00C83BDA" w:rsidRDefault="00C83BDA" w:rsidP="00C83BDA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обучение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C83BDA" w:rsidRPr="00C83BDA" w:rsidRDefault="00C83BDA" w:rsidP="00C83B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направлена на: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расширение </w:t>
      </w:r>
      <w:proofErr w:type="spellStart"/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83BDA" w:rsidRPr="00C83BDA" w:rsidRDefault="00C83BDA" w:rsidP="00C83BDA">
      <w:pPr>
        <w:numPr>
          <w:ilvl w:val="0"/>
          <w:numId w:val="5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83BDA" w:rsidRPr="00C83BDA" w:rsidRDefault="00C83BDA" w:rsidP="00C83BDA">
      <w:pPr>
        <w:tabs>
          <w:tab w:val="left" w:pos="0"/>
        </w:tabs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200" w:line="276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для  учащихся 1-2 классов. Количество учебных часов из федерального компонента 1 класс - 2 часа в неделю, 2 класс - 2 часа в неделю. Программа состоит из трех разделов: «Основы знаний о физической культуре»; «Способы двигательной активности»; «Физическое совершенствование». Содержание раздела «Основы знаний о физической культуре» отработанно в соответствии с основными направлениями развития познавательной активности человека.  Раздел «Способы двигательной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  Содержание раздела «Физическое совершенствование» ориентировано на гармоничное физическое развитие, всестороннюю физическую подготовленность и укрепление здоровья обучающихся. Сохраняя определенную традиционность, раздел включает основные базовые виды программного материала – «Гимнастика с основами акробатики», «Легкая атлетика», «Подвижные игры с элементами спортивных игр». При этом каждый тематический раздел программы дополнительно включает подвижные игры, которые по своему содержанию и направлению согласуются с соответствующим видом спорта.  В отличие от других программ по физическому воспитанию, в настоящей программе наибольшее количество часов отводится на подвижные игры. Подвижные игры являются неизменным средством решения комплекса взаимосвязанных задач воспитания личности младшего школьника, на развитие его разнообразных двигательных способностей и совершенствование умений. На их основе формируются способы физкультурной и спортивной деятельности.  В первых и во вторых классах подвижные игры и игровые задания проводятся на каждом уроке. </w:t>
      </w:r>
    </w:p>
    <w:p w:rsidR="00C83BDA" w:rsidRPr="00C83BDA" w:rsidRDefault="00C83BDA" w:rsidP="00C83BD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двигательной активности и формирования положительной  мотивации к занятиям физическими упражнениями, на каждом уроке физической культуры применяется игровой и соревновательный метод.</w:t>
      </w:r>
    </w:p>
    <w:p w:rsidR="00C83BDA" w:rsidRPr="00C83BDA" w:rsidRDefault="00C83BDA" w:rsidP="00C83BD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 основу рабочей программы положены   современные образовательные технологии:</w:t>
      </w:r>
    </w:p>
    <w:p w:rsidR="00C83BDA" w:rsidRPr="00C83BDA" w:rsidRDefault="00C83BDA" w:rsidP="00C83BDA">
      <w:pPr>
        <w:numPr>
          <w:ilvl w:val="0"/>
          <w:numId w:val="2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 – воспитательный эффект, корригирующих и коррекционных упражнений;</w:t>
      </w:r>
    </w:p>
    <w:p w:rsidR="00C83BDA" w:rsidRPr="00C83BDA" w:rsidRDefault="00C83BDA" w:rsidP="00C83BDA">
      <w:pPr>
        <w:numPr>
          <w:ilvl w:val="0"/>
          <w:numId w:val="2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 – ориентированное 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дифференцированное обучение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применение тестов и заданий с учетом уровня физической подготовленности и группы здоровья;</w:t>
      </w:r>
    </w:p>
    <w:p w:rsidR="00C83BDA" w:rsidRPr="00C83BDA" w:rsidRDefault="00C83BDA" w:rsidP="00C83BDA">
      <w:pPr>
        <w:numPr>
          <w:ilvl w:val="0"/>
          <w:numId w:val="2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 – коммуникационные технологии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 презентаций для улучшения мотивации к занятиям физическими упражнениями и в приобретении знаний основ физической культуры.</w:t>
      </w:r>
    </w:p>
    <w:p w:rsidR="00C83BDA" w:rsidRPr="00C83BDA" w:rsidRDefault="00C83BDA" w:rsidP="00C83BD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качественного освоения предметного содержания предмета физическая культура образовательный процесс  подразделяются на три типа: с образовательно – познавательной, образовательно – предметной и образовательно – тренировочной направленностью:</w:t>
      </w:r>
    </w:p>
    <w:p w:rsidR="00C83BDA" w:rsidRPr="00C83BDA" w:rsidRDefault="00C83BDA" w:rsidP="00C83BDA">
      <w:pPr>
        <w:numPr>
          <w:ilvl w:val="0"/>
          <w:numId w:val="3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 – познавательной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знакомят с учебными знаниями, обучают навыкам и умениям по организации и проведению самостоятельных занятий, с использованием ранее изученного учебного материала;</w:t>
      </w:r>
    </w:p>
    <w:p w:rsidR="00C83BDA" w:rsidRPr="00C83BDA" w:rsidRDefault="00C83BDA" w:rsidP="00C83BDA">
      <w:pPr>
        <w:numPr>
          <w:ilvl w:val="0"/>
          <w:numId w:val="3"/>
        </w:num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 – предметной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используются для формирования обучения практическому материалу разделов гимнастики, легкой атлетики, подвижных игр, лыжной подготовки;</w:t>
      </w:r>
    </w:p>
    <w:p w:rsidR="00C83BDA" w:rsidRPr="00C83BDA" w:rsidRDefault="00C83BDA" w:rsidP="00C83BDA">
      <w:pPr>
        <w:numPr>
          <w:ilvl w:val="0"/>
          <w:numId w:val="3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 – тренировочной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используются для преимущественного развития физических качеств и решение соответствующих задач на этих уроках, формируются представления о физической подготовке и физических качествах, обучают способам регулирования физической нагрузки, способам контроля ее влияния на развитие систем организма.</w:t>
      </w:r>
    </w:p>
    <w:p w:rsidR="00C83BDA" w:rsidRPr="00C83BDA" w:rsidRDefault="00C83BDA" w:rsidP="00C83BDA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Личностные, </w:t>
      </w:r>
      <w:proofErr w:type="spellStart"/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83BDA" w:rsidRPr="00C83BDA" w:rsidRDefault="00C83BDA" w:rsidP="00C83BDA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Базовым результатом образования в области физической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в начальной школе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освоение учащимися основ физкультурной деятельности. Кроме того, предмет «Физическая культура» способствует развитию личностных качеств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является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и активно проявляются в разнообразных видах деятельности (культуры), выходящих за</w:t>
      </w:r>
      <w:r w:rsidRPr="00C83B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 предмета «Физическая культура».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формирование универсальных учебных действий (УУД):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Познавательные: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осознанного построения речевого высказывания в устной форме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простые вопросы учителя, находить нужную информацию в учебнике и дополнительной литературе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действия моделирования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самостоятельного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выполнению упражнений в оздоровительных формах занятий.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Осознание важности физических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нагрузки для развития основных физических качеств.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Осмысление умения контролировать величину нагрузки по частоте сердечных сокращений при выполнении упражнений на развитие физических качеств.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Осознание важности самостоятельного выполнения упражнений дыхательной гимнастики и гимнастики для глаз.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освоения универсальных 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умений связанных с выполнением организующих упражнений.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Осмысление, объяснение своего двигательного опыта.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освоения универсальных </w:t>
      </w: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умений связанных с выполнением упражнений.</w:t>
      </w:r>
    </w:p>
    <w:p w:rsidR="00C83BDA" w:rsidRPr="00C83BDA" w:rsidRDefault="00C83BDA" w:rsidP="00C83BD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Осмысление техники выполнения разучиваемых заданий и упражнений.</w:t>
      </w:r>
    </w:p>
    <w:p w:rsidR="00C83BDA" w:rsidRPr="00C83BDA" w:rsidRDefault="00C83BDA" w:rsidP="00C83BDA">
      <w:pPr>
        <w:spacing w:after="0" w:line="276" w:lineRule="auto"/>
        <w:ind w:left="720" w:hanging="153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понимать других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способов позитивного взаимодействия со сверстниками в парах и группах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ошибки при выполнении упражнений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C83BDA" w:rsidRPr="00C83BDA" w:rsidRDefault="00C83BDA" w:rsidP="00C83BD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 урока, владение специальной терминологией.</w:t>
      </w:r>
    </w:p>
    <w:p w:rsidR="00C83BDA" w:rsidRPr="00C83BDA" w:rsidRDefault="00C83BDA" w:rsidP="00C83BDA">
      <w:pPr>
        <w:spacing w:after="0" w:line="276" w:lineRule="auto"/>
        <w:ind w:left="720" w:hanging="153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Регулятивные:</w:t>
      </w:r>
    </w:p>
    <w:p w:rsidR="00C83BDA" w:rsidRPr="00C83BDA" w:rsidRDefault="00C83BDA" w:rsidP="00C83BDA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рабочего места.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собственную деятельность, распределять нагрузку и отдых в процессе ее выполнения.</w:t>
      </w:r>
    </w:p>
    <w:p w:rsidR="00C83BDA" w:rsidRPr="00C83BDA" w:rsidRDefault="00C83BDA" w:rsidP="00C83BD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C83BDA" w:rsidRPr="00C83BDA" w:rsidRDefault="00C83BDA" w:rsidP="00C83BDA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подсчёт при выполнении общеразвивающих упражнений;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83BDA" w:rsidRPr="00C83BDA" w:rsidRDefault="00C83BDA" w:rsidP="00C83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83BDA" w:rsidRPr="00C83BDA" w:rsidRDefault="00C83BDA" w:rsidP="00C83BD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рабочей программы образовательного курса: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здоровому образу жизни;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среди детей;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разнообразном мире движений;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регулярность к занятиям физическими упражнениями;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игровой деятельности;</w:t>
      </w:r>
    </w:p>
    <w:p w:rsidR="00C83BDA" w:rsidRPr="00C83BDA" w:rsidRDefault="00C83BDA" w:rsidP="00C83BDA">
      <w:pPr>
        <w:numPr>
          <w:ilvl w:val="0"/>
          <w:numId w:val="4"/>
        </w:num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физического развития и физической подготовленности.</w:t>
      </w:r>
    </w:p>
    <w:p w:rsidR="00C83BDA" w:rsidRPr="00C83BDA" w:rsidRDefault="00C83BDA" w:rsidP="00C8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DA" w:rsidRPr="00C83BDA" w:rsidRDefault="00C83BDA" w:rsidP="00C8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DA" w:rsidRPr="00C83BDA" w:rsidRDefault="00C83BDA" w:rsidP="00C8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DA" w:rsidRPr="00C83BDA" w:rsidRDefault="00C83BDA" w:rsidP="00C8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DA" w:rsidRPr="00C83BDA" w:rsidRDefault="00C83BDA" w:rsidP="00C83BDA">
      <w:pPr>
        <w:widowControl w:val="0"/>
        <w:autoSpaceDE w:val="0"/>
        <w:autoSpaceDN w:val="0"/>
        <w:adjustRightInd w:val="0"/>
        <w:spacing w:after="200" w:line="276" w:lineRule="auto"/>
        <w:ind w:left="720" w:right="941"/>
        <w:contextualSpacing/>
        <w:jc w:val="center"/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Примерное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распределение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spacing w:val="26"/>
          <w:w w:val="107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программного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spacing w:val="-17"/>
          <w:w w:val="107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материала</w:t>
      </w:r>
    </w:p>
    <w:p w:rsidR="00C83BDA" w:rsidRPr="00C83BDA" w:rsidRDefault="00C83BDA" w:rsidP="00C83BDA">
      <w:pPr>
        <w:widowControl w:val="0"/>
        <w:autoSpaceDE w:val="0"/>
        <w:autoSpaceDN w:val="0"/>
        <w:adjustRightInd w:val="0"/>
        <w:spacing w:after="200" w:line="276" w:lineRule="auto"/>
        <w:ind w:left="720" w:right="94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71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2"/>
        <w:gridCol w:w="1134"/>
      </w:tblGrid>
      <w:tr w:rsidR="00C83BDA" w:rsidRPr="00C83BDA" w:rsidTr="00C83BDA">
        <w:trPr>
          <w:trHeight w:hRule="exact" w:val="453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Разделы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31" w:after="0" w:line="200" w:lineRule="exact"/>
              <w:ind w:left="152" w:right="121"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2-й 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класс</w:t>
            </w:r>
          </w:p>
        </w:tc>
      </w:tr>
      <w:tr w:rsidR="00C83BDA" w:rsidRPr="00C83BDA" w:rsidTr="00C83BDA">
        <w:trPr>
          <w:trHeight w:hRule="exact" w:val="416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w w:val="110"/>
                <w:sz w:val="24"/>
                <w:szCs w:val="24"/>
                <w:lang w:eastAsia="ru-RU"/>
              </w:rPr>
              <w:t>Знания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3"/>
                <w:w w:val="110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о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w w:val="108"/>
                <w:sz w:val="24"/>
                <w:szCs w:val="24"/>
                <w:lang w:eastAsia="ru-RU"/>
              </w:rPr>
              <w:t>физической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культуре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w w:val="122"/>
                <w:sz w:val="24"/>
                <w:szCs w:val="24"/>
                <w:lang w:eastAsia="ru-RU"/>
              </w:rPr>
              <w:t>ч.</w:t>
            </w:r>
          </w:p>
        </w:tc>
      </w:tr>
      <w:tr w:rsidR="00C83BDA" w:rsidRPr="00C83BDA" w:rsidTr="00C83BDA">
        <w:trPr>
          <w:trHeight w:hRule="exact" w:val="632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2"/>
                <w:sz w:val="24"/>
                <w:szCs w:val="24"/>
                <w:lang w:eastAsia="ru-RU"/>
              </w:rPr>
              <w:t>Способ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ы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2"/>
                <w:w w:val="106"/>
                <w:sz w:val="24"/>
                <w:szCs w:val="24"/>
                <w:lang w:eastAsia="ru-RU"/>
              </w:rPr>
              <w:t>физкультурно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lang w:eastAsia="ru-RU"/>
              </w:rPr>
              <w:t>й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-2"/>
                <w:w w:val="106"/>
                <w:sz w:val="24"/>
                <w:szCs w:val="24"/>
                <w:lang w:eastAsia="ru-RU"/>
              </w:rPr>
              <w:t>деятельност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color w:val="363435"/>
                <w:w w:val="122"/>
                <w:sz w:val="24"/>
                <w:szCs w:val="24"/>
                <w:lang w:eastAsia="ru-RU"/>
              </w:rPr>
              <w:t>ч.</w:t>
            </w:r>
          </w:p>
        </w:tc>
      </w:tr>
      <w:tr w:rsidR="00C83BDA" w:rsidRPr="00C83BDA" w:rsidTr="00C83BDA">
        <w:trPr>
          <w:trHeight w:hRule="exact" w:val="421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83BDA" w:rsidRPr="00C83BDA" w:rsidTr="00C83BDA">
        <w:trPr>
          <w:trHeight w:hRule="exact" w:val="421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83BDA" w:rsidRPr="00C83BDA" w:rsidTr="00C83BDA">
        <w:trPr>
          <w:trHeight w:hRule="exact" w:val="421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83BDA" w:rsidRPr="00C83BDA" w:rsidTr="00C83BDA">
        <w:trPr>
          <w:trHeight w:hRule="exact" w:val="559"/>
          <w:jc w:val="center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Итого: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68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83BDA" w:rsidRPr="00C83BDA" w:rsidRDefault="00C83BDA" w:rsidP="00C83BD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68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lang w:eastAsia="ru-RU"/>
              </w:rPr>
              <w:t>ч.</w:t>
            </w:r>
          </w:p>
        </w:tc>
      </w:tr>
    </w:tbl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keepNext/>
        <w:tabs>
          <w:tab w:val="left" w:pos="1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3BDA" w:rsidRPr="00C83BDA" w:rsidRDefault="00C83BDA" w:rsidP="00C83BDA">
      <w:pPr>
        <w:keepNext/>
        <w:tabs>
          <w:tab w:val="left" w:pos="1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3BDA" w:rsidRPr="00C83BDA" w:rsidRDefault="00C83BDA" w:rsidP="00C83B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класс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83BDA" w:rsidRPr="00C83BDA" w:rsidRDefault="00C83BDA" w:rsidP="00C83BDA">
      <w:pPr>
        <w:tabs>
          <w:tab w:val="left" w:pos="142"/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DA" w:rsidRPr="00C83BDA" w:rsidRDefault="00C83BDA" w:rsidP="00C83B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C83BDA" w:rsidRPr="00C83BDA" w:rsidRDefault="00C83BDA" w:rsidP="00C83BDA">
      <w:pPr>
        <w:tabs>
          <w:tab w:val="left" w:pos="142"/>
          <w:tab w:val="center" w:pos="80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Гимнастика с основами акробатики</w:t>
      </w: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полупереворот</w:t>
      </w:r>
      <w:proofErr w:type="spellEnd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в стойку на коленях.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одной, двумя ногами.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Легкая атлетика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C83B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 с изменением частоты шагов.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Броски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снизу из положения стоя и сидя из-за головы.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 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на дальность из-за головы.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«Лыжные гонки»: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«Спортивные игры»: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</w:t>
      </w:r>
    </w:p>
    <w:p w:rsidR="00C83BDA" w:rsidRPr="00C83BDA" w:rsidRDefault="00C83BDA" w:rsidP="00C83BDA">
      <w:pPr>
        <w:tabs>
          <w:tab w:val="left" w:pos="116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C83BDA" w:rsidRPr="00C83BDA" w:rsidRDefault="00C83BDA" w:rsidP="00C83BDA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зарождении древних Олимпийских игр;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физических качествах и общих правилах определения уровня их развития;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правилах проведения закаливающих процедур;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C83BDA" w:rsidRPr="00C83BDA" w:rsidRDefault="00C83BDA" w:rsidP="00C83BDA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уровень развития физических качеств (силы, быстроты, гибкости);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вести наблюдения за физическим развитием и физической подготовленностью;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закаливающие водные процедуры (обтирание);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комплексы упражнений для формирования правильной осанки;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комплексы упражнений для развития точности метания малого мяча;</w:t>
      </w:r>
    </w:p>
    <w:p w:rsidR="00C83BDA" w:rsidRPr="00C83BDA" w:rsidRDefault="00C83BDA" w:rsidP="00C83BDA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комплексы упражнений для развития равновесия;</w:t>
      </w:r>
    </w:p>
    <w:p w:rsidR="00C83BDA" w:rsidRPr="00C83BDA" w:rsidRDefault="00C83BDA" w:rsidP="00C83BDA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демонстрировать уровень физической подготовленности (см. табл. 2).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  <w:gridCol w:w="1516"/>
        <w:gridCol w:w="1461"/>
        <w:gridCol w:w="2126"/>
        <w:gridCol w:w="1843"/>
        <w:gridCol w:w="1701"/>
      </w:tblGrid>
      <w:tr w:rsidR="00C83BDA" w:rsidRPr="00C83BDA" w:rsidTr="00427986">
        <w:tc>
          <w:tcPr>
            <w:tcW w:w="4361" w:type="dxa"/>
            <w:vMerge w:val="restart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0348" w:type="dxa"/>
            <w:gridSpan w:val="6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C83BDA" w:rsidRPr="00C83BDA" w:rsidTr="00427986">
        <w:tc>
          <w:tcPr>
            <w:tcW w:w="4361" w:type="dxa"/>
            <w:vMerge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1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C83BDA" w:rsidRPr="00C83BDA" w:rsidTr="00427986">
        <w:tc>
          <w:tcPr>
            <w:tcW w:w="4361" w:type="dxa"/>
            <w:vMerge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670" w:type="dxa"/>
            <w:gridSpan w:val="3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83BDA" w:rsidRPr="00C83BDA" w:rsidTr="00427986">
        <w:tc>
          <w:tcPr>
            <w:tcW w:w="43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– 16</w:t>
            </w:r>
          </w:p>
        </w:tc>
        <w:tc>
          <w:tcPr>
            <w:tcW w:w="151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– 13</w:t>
            </w:r>
          </w:p>
        </w:tc>
        <w:tc>
          <w:tcPr>
            <w:tcW w:w="14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– 7</w:t>
            </w:r>
          </w:p>
        </w:tc>
        <w:tc>
          <w:tcPr>
            <w:tcW w:w="212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1843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– 7</w:t>
            </w:r>
          </w:p>
        </w:tc>
      </w:tr>
      <w:tr w:rsidR="00C83BDA" w:rsidRPr="00C83BDA" w:rsidTr="00427986">
        <w:tc>
          <w:tcPr>
            <w:tcW w:w="43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– 150</w:t>
            </w:r>
          </w:p>
        </w:tc>
        <w:tc>
          <w:tcPr>
            <w:tcW w:w="151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– 142</w:t>
            </w:r>
          </w:p>
        </w:tc>
        <w:tc>
          <w:tcPr>
            <w:tcW w:w="14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– 127</w:t>
            </w:r>
          </w:p>
        </w:tc>
        <w:tc>
          <w:tcPr>
            <w:tcW w:w="212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– 146</w:t>
            </w:r>
          </w:p>
        </w:tc>
        <w:tc>
          <w:tcPr>
            <w:tcW w:w="1843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– 135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– 117</w:t>
            </w:r>
          </w:p>
        </w:tc>
      </w:tr>
      <w:tr w:rsidR="00C83BDA" w:rsidRPr="00C83BDA" w:rsidTr="00427986">
        <w:tc>
          <w:tcPr>
            <w:tcW w:w="43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51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4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212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843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C83BDA" w:rsidRPr="00C83BDA" w:rsidTr="00427986">
        <w:tc>
          <w:tcPr>
            <w:tcW w:w="43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83BD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30 м</w:t>
              </w:r>
            </w:smartTag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 – 5,8</w:t>
            </w:r>
          </w:p>
        </w:tc>
        <w:tc>
          <w:tcPr>
            <w:tcW w:w="151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 – 6,1</w:t>
            </w:r>
          </w:p>
        </w:tc>
        <w:tc>
          <w:tcPr>
            <w:tcW w:w="14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 – 6,8</w:t>
            </w:r>
          </w:p>
        </w:tc>
        <w:tc>
          <w:tcPr>
            <w:tcW w:w="2126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843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70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 – 6,8</w:t>
            </w:r>
          </w:p>
        </w:tc>
      </w:tr>
      <w:tr w:rsidR="00C83BDA" w:rsidRPr="00C83BDA" w:rsidTr="00427986">
        <w:tc>
          <w:tcPr>
            <w:tcW w:w="4361" w:type="dxa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83BD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1000 м</w:t>
              </w:r>
            </w:smartTag>
          </w:p>
        </w:tc>
        <w:tc>
          <w:tcPr>
            <w:tcW w:w="10348" w:type="dxa"/>
            <w:gridSpan w:val="6"/>
          </w:tcPr>
          <w:p w:rsidR="00C83BDA" w:rsidRPr="00C83BDA" w:rsidRDefault="00C83BDA" w:rsidP="00C83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C83BDA" w:rsidRPr="00C83BDA" w:rsidRDefault="00C83BDA" w:rsidP="00C83BDA">
      <w:pPr>
        <w:tabs>
          <w:tab w:val="left" w:pos="116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3BDA" w:rsidRPr="00C83BDA" w:rsidRDefault="00C83BDA" w:rsidP="00C83BDA">
      <w:pPr>
        <w:keepNext/>
        <w:keepLines/>
        <w:tabs>
          <w:tab w:val="num" w:pos="0"/>
          <w:tab w:val="left" w:pos="142"/>
          <w:tab w:val="left" w:pos="5560"/>
        </w:tabs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83BDA" w:rsidRPr="00C83BDA" w:rsidRDefault="00C83BDA" w:rsidP="00C83BD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Мелкими ошибками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Значительные ошибки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83BDA" w:rsidRPr="00C83BDA" w:rsidRDefault="00C83BDA" w:rsidP="00C83BDA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не из требуемого положения;</w:t>
      </w:r>
    </w:p>
    <w:p w:rsidR="00C83BDA" w:rsidRPr="00C83BDA" w:rsidRDefault="00C83BDA" w:rsidP="00C83BDA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C83BDA" w:rsidRPr="00C83BDA" w:rsidRDefault="00C83BDA" w:rsidP="00C83BDA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C83BDA" w:rsidRPr="00C83BDA" w:rsidRDefault="00C83BDA" w:rsidP="00C83BDA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несинхронность выполнения упражнения.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Грубые ошибки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C83BDA" w:rsidRPr="00C83BDA" w:rsidRDefault="00C83BDA" w:rsidP="00C83BDA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C83BDA" w:rsidRPr="00C83BDA" w:rsidRDefault="00C83BDA" w:rsidP="00C83BD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DA" w:rsidRPr="00C83BDA" w:rsidRDefault="00C83BDA" w:rsidP="00C83BDA">
      <w:pPr>
        <w:keepNext/>
        <w:keepLines/>
        <w:tabs>
          <w:tab w:val="left" w:pos="0"/>
          <w:tab w:val="left" w:pos="142"/>
          <w:tab w:val="left" w:pos="5560"/>
        </w:tabs>
        <w:spacing w:before="40" w:after="0" w:line="240" w:lineRule="auto"/>
        <w:ind w:left="-360"/>
        <w:jc w:val="center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3B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Список литературы</w:t>
      </w:r>
    </w:p>
    <w:p w:rsidR="00C83BDA" w:rsidRPr="00C83BDA" w:rsidRDefault="00C83BDA" w:rsidP="00C8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828"/>
        <w:gridCol w:w="13881"/>
      </w:tblGrid>
      <w:tr w:rsidR="00C83BDA" w:rsidRPr="00C83BDA" w:rsidTr="00427986">
        <w:trPr>
          <w:trHeight w:val="1045"/>
        </w:trPr>
        <w:tc>
          <w:tcPr>
            <w:tcW w:w="828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240" w:lineRule="auto"/>
              <w:ind w:left="180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Былеева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Л.В., Коротков И.М.  Подвижные игры: учебное пособие – М.,1982г.</w:t>
            </w:r>
          </w:p>
        </w:tc>
      </w:tr>
      <w:tr w:rsidR="00C83BDA" w:rsidRPr="00C83BDA" w:rsidTr="00427986">
        <w:trPr>
          <w:trHeight w:val="847"/>
        </w:trPr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240" w:lineRule="auto"/>
              <w:ind w:left="180" w:right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0" w:lineRule="atLeast"/>
              <w:ind w:left="181" w:right="1"/>
              <w:jc w:val="both"/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 xml:space="preserve">Васильева М.И.,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>Гордияш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 xml:space="preserve"> И.А. Развернутое тематическое планирование по комплексной программе, издательство «Учитель», - М.,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83BDA">
                <w:rPr>
                  <w:rFonts w:ascii="Times New Roman" w:eastAsia="Times New Roman" w:hAnsi="Times New Roman" w:cs="Times New Roman"/>
                  <w:bCs/>
                  <w:spacing w:val="-15"/>
                  <w:sz w:val="24"/>
                  <w:szCs w:val="24"/>
                  <w:lang w:eastAsia="ru-RU"/>
                </w:rPr>
                <w:t>2007 г</w:t>
              </w:r>
            </w:smartTag>
            <w:r w:rsidRPr="00C83BDA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>.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Васильева</w:t>
            </w:r>
            <w:r w:rsidR="003C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М.И.</w:t>
            </w:r>
            <w:r w:rsidR="003C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(и др.) Физическая культура. 1-11 классы. – Волгоград: Учитель, 2010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  <w:tab w:val="left" w:pos="648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Грачев, О.</w:t>
            </w:r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 Физическая культура: Учебное пособие/ О.К.</w:t>
            </w:r>
            <w:r w:rsidR="003C03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Грачев. – М.: ИКЦ «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», 2005. 464 с. 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240" w:lineRule="auto"/>
              <w:ind w:left="18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1" w:type="dxa"/>
          </w:tcPr>
          <w:p w:rsidR="00C83BDA" w:rsidRPr="00C83BDA" w:rsidRDefault="003C03D9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C83BDA" w:rsidRPr="00C83BD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А.И.</w:t>
            </w:r>
            <w:r w:rsidR="00C83BDA"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Легкая атлетика: 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чеб. пособие для студентов высшее педагогическое учебное</w:t>
            </w:r>
            <w:r w:rsidR="00C83BDA"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заведение</w:t>
            </w:r>
            <w:r w:rsidR="00C83BDA" w:rsidRPr="00C83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/ А.И. </w:t>
            </w:r>
            <w:proofErr w:type="spellStart"/>
            <w:r w:rsidR="00C83BDA" w:rsidRPr="00C83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Жилкин</w:t>
            </w:r>
            <w:proofErr w:type="spellEnd"/>
            <w:r w:rsidR="00C83BDA" w:rsidRPr="00C83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, В.С. Кузьмин, Е.В. </w:t>
            </w:r>
            <w:proofErr w:type="spellStart"/>
            <w:r w:rsidR="00C83BDA" w:rsidRPr="00C83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Сидорчук</w:t>
            </w:r>
            <w:proofErr w:type="spellEnd"/>
            <w:r w:rsidR="00C83BDA" w:rsidRPr="00C83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. - М.: </w:t>
            </w:r>
            <w:r w:rsidR="00C83BDA"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Издательский центр «Академия», 2005. - 464 с</w:t>
            </w:r>
          </w:p>
        </w:tc>
      </w:tr>
      <w:tr w:rsidR="00C83BDA" w:rsidRPr="00C83BDA" w:rsidTr="00427986">
        <w:trPr>
          <w:trHeight w:val="1070"/>
        </w:trPr>
        <w:tc>
          <w:tcPr>
            <w:tcW w:w="828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240" w:lineRule="auto"/>
              <w:ind w:left="18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  <w:lang w:eastAsia="ru-RU"/>
              </w:rPr>
              <w:t>Жуков М.Н.</w:t>
            </w:r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  <w:lang w:eastAsia="ru-RU"/>
              </w:rPr>
              <w:t>Подв</w:t>
            </w:r>
            <w:r w:rsidR="003C03D9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  <w:lang w:eastAsia="ru-RU"/>
              </w:rPr>
              <w:t>ижные игры: Учеб. для студ. педагогических</w:t>
            </w:r>
            <w:r w:rsidRPr="00C83BDA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  <w:lang w:eastAsia="ru-RU"/>
              </w:rPr>
              <w:t xml:space="preserve"> вузов. - М.: Издательский </w:t>
            </w:r>
            <w:r w:rsidRPr="00C83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 «Академия», 2003. - 160 с.</w:t>
            </w:r>
          </w:p>
        </w:tc>
      </w:tr>
      <w:tr w:rsidR="00C83BDA" w:rsidRPr="00C83BDA" w:rsidTr="00427986">
        <w:trPr>
          <w:trHeight w:val="1128"/>
        </w:trPr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В.И. Поурочные разработки по физкультуре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классы: методические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практические материалы, 2-е издание – М.,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83B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BDA" w:rsidRPr="00C83BDA" w:rsidTr="00427986">
        <w:trPr>
          <w:trHeight w:val="1144"/>
        </w:trPr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Максименко </w:t>
            </w:r>
            <w:r w:rsidRPr="00C83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Теория и методика физической культуры: учебник/ А.М. </w:t>
            </w:r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Максименко.- М.: Физическая культура, 2005. - 544с. - УМО. -</w:t>
            </w:r>
            <w:r w:rsidRPr="00C83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18ВМ 5-9746-0029-0.</w:t>
            </w:r>
          </w:p>
        </w:tc>
      </w:tr>
      <w:tr w:rsidR="00C83BDA" w:rsidRPr="00C83BDA" w:rsidTr="00427986">
        <w:trPr>
          <w:trHeight w:val="565"/>
        </w:trPr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80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 и др. Физическая культура: Учеб. для 3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2000</w:t>
            </w:r>
          </w:p>
        </w:tc>
      </w:tr>
      <w:tr w:rsidR="00C83BDA" w:rsidRPr="00C83BDA" w:rsidTr="00427986">
        <w:trPr>
          <w:trHeight w:val="559"/>
        </w:trPr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80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 и др. Физическая культура: Учеб. для 4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2001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культура: Начальные классы. Программы общеобразовательных учреждений</w:t>
            </w:r>
          </w:p>
        </w:tc>
      </w:tr>
      <w:tr w:rsidR="00C83BDA" w:rsidRPr="00C83BDA" w:rsidTr="00427986">
        <w:trPr>
          <w:trHeight w:val="481"/>
        </w:trPr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А.П..  Физическая культура: Учеб. для 1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2002</w:t>
            </w:r>
          </w:p>
        </w:tc>
      </w:tr>
      <w:tr w:rsidR="00C83BDA" w:rsidRPr="00C83BDA" w:rsidTr="00427986">
        <w:trPr>
          <w:trHeight w:val="573"/>
        </w:trPr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А.П.. Физическая культура: Учеб. для 2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2002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 Методика преподавания физической культуры в 1 классе. – М., 2002</w:t>
            </w:r>
          </w:p>
        </w:tc>
      </w:tr>
      <w:tr w:rsidR="00C83BDA" w:rsidRPr="00C83BDA" w:rsidTr="00427986">
        <w:trPr>
          <w:trHeight w:val="1058"/>
        </w:trPr>
        <w:tc>
          <w:tcPr>
            <w:tcW w:w="828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240" w:lineRule="auto"/>
              <w:ind w:left="18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  <w:lang w:eastAsia="ru-RU"/>
              </w:rPr>
              <w:t xml:space="preserve">Муравьев, В.А., Назарова Н.Н. Воспитание физических качеств детей младшего школьного возраста: методическое пособие – М.,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83BDA">
                <w:rPr>
                  <w:rFonts w:ascii="Times New Roman" w:eastAsia="Times New Roman" w:hAnsi="Times New Roman" w:cs="Times New Roman"/>
                  <w:iCs/>
                  <w:spacing w:val="-15"/>
                  <w:sz w:val="24"/>
                  <w:szCs w:val="24"/>
                  <w:lang w:eastAsia="ru-RU"/>
                </w:rPr>
                <w:t>2004 г</w:t>
              </w:r>
            </w:smartTag>
            <w:r w:rsidRPr="00C83BDA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  <w:lang w:eastAsia="ru-RU"/>
              </w:rPr>
              <w:t>.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0"/>
                <w:tab w:val="left" w:pos="648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0"/>
                <w:tab w:val="left" w:pos="648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Осинцев, В.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Лыжная подготовка в школе: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еское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пособие/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Осинцев. – М.: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Пресс, 2001. – 272 с.</w:t>
            </w:r>
          </w:p>
        </w:tc>
      </w:tr>
      <w:tr w:rsidR="00C83BDA" w:rsidRPr="00C83BDA" w:rsidTr="00427986">
        <w:trPr>
          <w:trHeight w:val="850"/>
        </w:trPr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  <w:tab w:val="left" w:pos="71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  <w:tab w:val="left" w:pos="715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Подвижные игры. Практический материал: </w:t>
            </w:r>
            <w:r w:rsidRPr="00C83BD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учеб, пособ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ие/ Л.В.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Былеева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И.М. Короткое и др. - М.: ТВТ Дивизион, 2005. - 280с.</w:t>
            </w:r>
          </w:p>
        </w:tc>
      </w:tr>
      <w:tr w:rsidR="00C83BDA" w:rsidRPr="00C83BDA" w:rsidTr="00427986">
        <w:trPr>
          <w:trHeight w:val="862"/>
        </w:trPr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игры: </w:t>
            </w:r>
            <w:r w:rsidRPr="00C83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Учеб. для студ. вузов / Под. ред.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Ю.Д.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Железняка, Ю.М.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Портнова -</w:t>
            </w:r>
            <w:r w:rsidRPr="00C83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М.: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«Академия», 2002.- 520 с.</w:t>
            </w:r>
          </w:p>
        </w:tc>
      </w:tr>
      <w:tr w:rsidR="00C83BDA" w:rsidRPr="00C83BDA" w:rsidTr="00427986">
        <w:trPr>
          <w:trHeight w:val="1114"/>
        </w:trPr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Ура, физкультура!: учебник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учащихся 1 класса четырехлетней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школы/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Литвинов, Г.И.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</w:t>
            </w:r>
            <w:proofErr w:type="spellEnd"/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2-е издание – М.: Просвещение,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83B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3BDA" w:rsidRPr="00C83BDA" w:rsidTr="00427986">
        <w:tc>
          <w:tcPr>
            <w:tcW w:w="828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1" w:type="dxa"/>
          </w:tcPr>
          <w:p w:rsidR="00C83BDA" w:rsidRPr="00C83BDA" w:rsidRDefault="00C83BDA" w:rsidP="00C83BDA">
            <w:pPr>
              <w:shd w:val="clear" w:color="auto" w:fill="FFFFFF"/>
              <w:tabs>
                <w:tab w:val="left" w:pos="-540"/>
                <w:tab w:val="left" w:pos="142"/>
              </w:tabs>
              <w:spacing w:after="0" w:line="0" w:lineRule="atLeast"/>
              <w:ind w:left="18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83BD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Холодов, Ж.К. </w:t>
            </w:r>
            <w:r w:rsidRPr="00C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и спорта: Учеб. пособие для студ. вузов. / Ж.К. Холодов; Кузнецов В.С. - М.: </w:t>
            </w:r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Академия, 2003, 2007. - 408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- (Высшее образование). – </w:t>
            </w:r>
            <w:r w:rsidR="003C03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ования</w:t>
            </w:r>
            <w:r w:rsidRPr="00C8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C83BDA" w:rsidRPr="00C83BDA" w:rsidRDefault="00C83BDA" w:rsidP="00C83BDA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after="0" w:line="0" w:lineRule="atLeast"/>
              <w:ind w:left="181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704CE" w:rsidRDefault="006704CE">
      <w:pPr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rPr>
          <w:rFonts w:ascii="Times New Roman" w:hAnsi="Times New Roman" w:cs="Times New Roman"/>
          <w:sz w:val="24"/>
          <w:szCs w:val="24"/>
        </w:rPr>
      </w:pPr>
    </w:p>
    <w:p w:rsidR="006704CE" w:rsidRDefault="006704CE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04CE" w:rsidRDefault="006704CE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6704CE" w:rsidRDefault="006704CE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6704CE" w:rsidRDefault="006704CE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6704CE" w:rsidRDefault="006704CE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6704CE" w:rsidRPr="006704CE" w:rsidRDefault="006704CE" w:rsidP="006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ГОДОВОЙ ПЛАН-ГРАФИК (2  класс)</w:t>
      </w:r>
    </w:p>
    <w:tbl>
      <w:tblPr>
        <w:tblStyle w:val="a3"/>
        <w:tblW w:w="0" w:type="auto"/>
        <w:tblInd w:w="2507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417"/>
        <w:gridCol w:w="1383"/>
      </w:tblGrid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704CE" w:rsidRPr="006704CE" w:rsidRDefault="006704CE" w:rsidP="006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4CE" w:rsidRPr="006704CE" w:rsidRDefault="006704CE" w:rsidP="006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2 класс</w:t>
      </w:r>
    </w:p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на 2014-2015 учебный год – 68 часов</w:t>
      </w:r>
    </w:p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кол-во часов на 1 четверть – 18 часов</w:t>
      </w:r>
    </w:p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 2 четверть – 14 часов</w:t>
      </w:r>
    </w:p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 3 четверть – 20 часов</w:t>
      </w:r>
    </w:p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 4 четверть – 16 часов</w:t>
      </w:r>
    </w:p>
    <w:p w:rsidR="006704CE" w:rsidRPr="006704CE" w:rsidRDefault="006704CE" w:rsidP="006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528" w:type="dxa"/>
        <w:tblLook w:val="04A0" w:firstRow="1" w:lastRow="0" w:firstColumn="1" w:lastColumn="0" w:noHBand="0" w:noVBand="1"/>
      </w:tblPr>
      <w:tblGrid>
        <w:gridCol w:w="800"/>
        <w:gridCol w:w="1401"/>
        <w:gridCol w:w="7181"/>
        <w:gridCol w:w="5745"/>
        <w:gridCol w:w="1401"/>
      </w:tblGrid>
      <w:tr w:rsidR="006704CE" w:rsidRPr="006704CE" w:rsidTr="00427986">
        <w:trPr>
          <w:gridAfter w:val="1"/>
          <w:wAfter w:w="1401" w:type="dxa"/>
          <w:trHeight w:val="562"/>
        </w:trPr>
        <w:tc>
          <w:tcPr>
            <w:tcW w:w="800" w:type="dxa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181" w:type="dxa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45" w:type="dxa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4560"/>
                <w:tab w:val="center" w:pos="74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18 часов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4560"/>
                <w:tab w:val="center" w:pos="7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Раздел: «Основы знаний о физической культуре».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Древнегреческие Олимпийские игры. Легенды и мифы об их зарождении(теория).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Пересказывать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тексты по истории физической культуры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«Способы самостоятельной деятельности».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час.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личной гигиены. Процедуры в режиме дня (теория).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 спортивной одежды в зависимости от времени года и погодных условий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«Легкая атлетика».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бедра. ТБ.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умения по взаимодействию в парах и группах при разучивании 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быстроты, выносливости и координации при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прыжковых упражнений</w:t>
            </w: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бросков большого набивного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метании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 и координации при метании малого мяча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бег. Бег с высоким подниманием бедра. 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бег с ускорением.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Бег 30 м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и с поворотом на 90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180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м. Прыжки по разметкам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бег 500 м без учета времени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Метание малого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Метание малого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«Подвижные игры на материале легкой атлетики»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«Вызов номеров», «Шишки, желуди, орехи».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 в подвижных играх.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технику выполнения игровых действий в зависимости от изменения условий и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двигательных задач.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Принимать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адекватные решения в условиях игровой деятельности.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управлять эмоциями в процессе учебной и игровой деятельности.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быстроту и ловкость 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«Невод», «Заяц без дома».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«Пустое место», «Космонавты».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«Пустое место», «Космонавты».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«Мышеловка», «Кто быстрее?».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«Мышеловка», «Кто быстрее?».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 – 14 часов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«Подвижные игры с элементами гимнастики».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часов.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Конники-спортсмены», «Отгадай, чей голосок».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 в подвижных играх.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Принимать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адекватные решения в условиях игровой деятельности.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управлять эмоциями в процессе учебной и игровой деятельности.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быстроту и ловкость 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«Что изменилось», «Посадка картофеля».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«Прокати быстрее мяч», «Веселый обруч», «Пробеги сквозь обруч».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«Хоп-стоп», «Меткий удар».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Раздел: «Гимнастика с основами акробатики».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часов.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 ТБ.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умения, связанные с выполнением организующих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строевые команды: «Смирно!», «Вольно!», «Шагом марш!», «На месте!», «Равняйсь!», «Стой!».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снарядах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спортивных снарядах.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выполнении гимнастических</w:t>
            </w:r>
          </w:p>
          <w:p w:rsidR="006704CE" w:rsidRPr="006704CE" w:rsidRDefault="006704CE" w:rsidP="006704CE">
            <w:pPr>
              <w:tabs>
                <w:tab w:val="right" w:pos="3481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ошибки при выполнении гимнастических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качества силы, координации и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выносливости при выполнении акробатических упражнений и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безопасности при выполнении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и три приема.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и три приема.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и три приема.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 на бревне с перешагиванием предметов.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на бревне с перешагиванием предметов.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4545"/>
                <w:tab w:val="center" w:pos="74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 – 20 часов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4545"/>
                <w:tab w:val="center" w:pos="7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Раздел: «Основы знаний о физической культуре».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организма, его значение в укреплении здоровья человека.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самостоятельному выполнению упражнений в оздоровительных формах занятий.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нагрузки для развития основных физических качеств.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навыки по самостоятельному выполнению упражнений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«Способы самостоятельной деятельности».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здорового образа жизни</w:t>
            </w:r>
          </w:p>
        </w:tc>
        <w:tc>
          <w:tcPr>
            <w:tcW w:w="5745" w:type="dxa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самостоятельному выполнению упражнений в оздоровительных формах занятий.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нагрузки для развития основных физических качеств.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навыки по самостоятельному выполнению упражнений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«Гимнастика с основами акробатики».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умения по взаимодействию в парах и группах при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разучивании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физических качеств.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снарядах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спортивных снарядах.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выполнении гимнастических</w:t>
            </w:r>
          </w:p>
          <w:p w:rsidR="006704CE" w:rsidRPr="006704CE" w:rsidRDefault="006704CE" w:rsidP="006704CE">
            <w:pPr>
              <w:tabs>
                <w:tab w:val="right" w:pos="3481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ошибки при выполнении гимнастических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безопасности при </w:t>
            </w:r>
            <w:proofErr w:type="spellStart"/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выполнениигимнастических</w:t>
            </w:r>
            <w:proofErr w:type="spellEnd"/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прикладной направленности.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физических упражнений прикладной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направленности.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группировке.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группировке.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согнутых руках.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вперед из стойки на лопатках до упора присев.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равновесии.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равновесии.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из положения лежа на спине.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из положения лежа на спине.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«Подвижные игры с элементами спортивных игр».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 мяча. Ведение мяча внутренней и внешней частью стопы. ТБ.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быстроту и ловкость 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 время подвижных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разучиваемые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технические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действия из спортивных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технические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действия в игровой деятельности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управлять эмоциями во время учебной и игровой деятельности.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в условиях учебной и игровой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стоек. Учебная игра в футбол по упрощённым правилам.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стоек. Учебная игра в футбол по упрощённым правилам.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баскетболиста. Ведение мяча на месте и в движении.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баскетболиста. Ведение мяча на месте и в движении.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в шаге и прыжком. Передача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баскетбол по упрощённым правила. Игра мяч в корзину.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баскетбол по упрощённым правила. Игра мяч в корзину.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5445"/>
                <w:tab w:val="center" w:pos="74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16 часов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tabs>
                <w:tab w:val="left" w:pos="5445"/>
                <w:tab w:val="center" w:pos="7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Раздел: «Легкая атлетика».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темпа. ТБ.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быстроты, выносливости и координации при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 и выполнении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быстроты, выносливости и координации при выполнении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 прыжковых упражнений.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бросков большого набивного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метании малого мяча.</w:t>
            </w:r>
          </w:p>
          <w:p w:rsidR="006704CE" w:rsidRPr="006704CE" w:rsidRDefault="006704CE" w:rsidP="006704C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 и координации при метании малого мяча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разметкам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15127" w:type="dxa"/>
            <w:gridSpan w:val="4"/>
          </w:tcPr>
          <w:p w:rsidR="006704CE" w:rsidRPr="006704CE" w:rsidRDefault="006704CE" w:rsidP="0067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Раздел: «Подвижные игры с элементами легкой атлетики». </w:t>
            </w:r>
            <w:r w:rsidRPr="0067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часов.</w:t>
            </w: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 «Хитрая лиса», «Бездомный заяц».</w:t>
            </w:r>
          </w:p>
        </w:tc>
        <w:tc>
          <w:tcPr>
            <w:tcW w:w="5745" w:type="dxa"/>
            <w:vMerge w:val="restart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  <w:r w:rsidRPr="00670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670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 в подвижных играх.</w:t>
            </w:r>
          </w:p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 «Хитрая лиса», «Бездомный заяц».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прыжками  «Через ручеек», «Кто дальше прыгнет».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прыжками  «Через ручеек», «Кто дальше прыгнет».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прыжками  «Цапля», «Переправа».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 «Охотники и утки», «Попади в обруч».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 «Охотники и утки», «Попади в обруч».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CE" w:rsidRPr="006704CE" w:rsidTr="00427986">
        <w:trPr>
          <w:gridAfter w:val="1"/>
          <w:wAfter w:w="1401" w:type="dxa"/>
        </w:trPr>
        <w:tc>
          <w:tcPr>
            <w:tcW w:w="800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 «Охотники и утки», «Попади в обруч».</w:t>
            </w:r>
          </w:p>
        </w:tc>
        <w:tc>
          <w:tcPr>
            <w:tcW w:w="5745" w:type="dxa"/>
            <w:vMerge/>
          </w:tcPr>
          <w:p w:rsidR="006704CE" w:rsidRPr="006704CE" w:rsidRDefault="006704CE" w:rsidP="006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4CE" w:rsidRPr="006704CE" w:rsidRDefault="006704CE" w:rsidP="00670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DA" w:rsidRPr="006704CE" w:rsidRDefault="00C83BDA" w:rsidP="006704C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  <w:sectPr w:rsidR="00C83BDA" w:rsidRPr="006704CE" w:rsidSect="00C83BDA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4C037F" w:rsidRPr="00C83BDA" w:rsidRDefault="004C037F">
      <w:pPr>
        <w:rPr>
          <w:rFonts w:ascii="Times New Roman" w:hAnsi="Times New Roman" w:cs="Times New Roman"/>
          <w:sz w:val="24"/>
          <w:szCs w:val="24"/>
        </w:rPr>
      </w:pPr>
    </w:p>
    <w:sectPr w:rsidR="004C037F" w:rsidRPr="00C83BDA" w:rsidSect="00C83B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65"/>
      </v:shape>
    </w:pict>
  </w:numPicBullet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D20E0"/>
    <w:multiLevelType w:val="hybridMultilevel"/>
    <w:tmpl w:val="F53E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75331"/>
    <w:multiLevelType w:val="hybridMultilevel"/>
    <w:tmpl w:val="910E31A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1B0349"/>
    <w:multiLevelType w:val="hybridMultilevel"/>
    <w:tmpl w:val="7DB059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1E6BBB"/>
    <w:multiLevelType w:val="hybridMultilevel"/>
    <w:tmpl w:val="40EAA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D32A1"/>
    <w:multiLevelType w:val="hybridMultilevel"/>
    <w:tmpl w:val="2996CC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045B78"/>
    <w:multiLevelType w:val="hybridMultilevel"/>
    <w:tmpl w:val="AF4A3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B4BC6"/>
    <w:multiLevelType w:val="hybridMultilevel"/>
    <w:tmpl w:val="42EE13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C192A4C"/>
    <w:multiLevelType w:val="hybridMultilevel"/>
    <w:tmpl w:val="9F26FD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B3"/>
    <w:rsid w:val="003C03D9"/>
    <w:rsid w:val="003E68B3"/>
    <w:rsid w:val="004C037F"/>
    <w:rsid w:val="0057375B"/>
    <w:rsid w:val="006704CE"/>
    <w:rsid w:val="00C1285E"/>
    <w:rsid w:val="00C54874"/>
    <w:rsid w:val="00C83BDA"/>
    <w:rsid w:val="00C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29BD2-E979-46BC-9C9A-926F3771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7</cp:revision>
  <dcterms:created xsi:type="dcterms:W3CDTF">2014-08-28T18:39:00Z</dcterms:created>
  <dcterms:modified xsi:type="dcterms:W3CDTF">2014-09-14T08:23:00Z</dcterms:modified>
</cp:coreProperties>
</file>